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57" w:rsidRPr="00BC4257" w:rsidRDefault="00BC4257" w:rsidP="00BC4257">
      <w:pPr>
        <w:pStyle w:val="Title"/>
        <w:jc w:val="center"/>
        <w:rPr>
          <w:rFonts w:ascii="Berlin Sans FB" w:hAnsi="Berlin Sans FB"/>
          <w:color w:val="auto"/>
          <w:sz w:val="56"/>
          <w:szCs w:val="56"/>
        </w:rPr>
      </w:pPr>
      <w:proofErr w:type="spellStart"/>
      <w:r>
        <w:rPr>
          <w:rFonts w:ascii="Berlin Sans FB" w:hAnsi="Berlin Sans FB"/>
          <w:color w:val="auto"/>
          <w:sz w:val="56"/>
          <w:szCs w:val="56"/>
        </w:rPr>
        <w:t>Strangford</w:t>
      </w:r>
      <w:proofErr w:type="spellEnd"/>
      <w:r>
        <w:rPr>
          <w:rFonts w:ascii="Berlin Sans FB" w:hAnsi="Berlin Sans FB"/>
          <w:color w:val="auto"/>
          <w:sz w:val="56"/>
          <w:szCs w:val="56"/>
        </w:rPr>
        <w:t xml:space="preserve"> Integrated College</w:t>
      </w:r>
    </w:p>
    <w:p w:rsidR="001F7286" w:rsidRDefault="001F7286" w:rsidP="00BC4257">
      <w:pPr>
        <w:pStyle w:val="Title"/>
        <w:jc w:val="center"/>
      </w:pPr>
    </w:p>
    <w:p w:rsidR="001F7286" w:rsidRDefault="00BC4257">
      <w:pPr>
        <w:pStyle w:val="Title"/>
      </w:pPr>
      <w:bookmarkStart w:id="0" w:name="_6wemi1fi89qz" w:colFirst="0" w:colLast="0"/>
      <w:bookmarkEnd w:id="0"/>
      <w:r>
        <w:rPr>
          <w:noProof/>
          <w:lang w:val="en-GB"/>
        </w:rPr>
        <w:drawing>
          <wp:anchor distT="0" distB="0" distL="114300" distR="114300" simplePos="0" relativeHeight="251661312" behindDoc="0" locked="0" layoutInCell="1" allowOverlap="1">
            <wp:simplePos x="0" y="0"/>
            <wp:positionH relativeFrom="margin">
              <wp:align>center</wp:align>
            </wp:positionH>
            <wp:positionV relativeFrom="paragraph">
              <wp:posOffset>4416</wp:posOffset>
            </wp:positionV>
            <wp:extent cx="4514215" cy="5000625"/>
            <wp:effectExtent l="0" t="0" r="635" b="9525"/>
            <wp:wrapSquare wrapText="bothSides"/>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215" cy="5000625"/>
                    </a:xfrm>
                    <a:prstGeom prst="rect">
                      <a:avLst/>
                    </a:prstGeom>
                    <a:noFill/>
                    <a:ln>
                      <a:noFill/>
                    </a:ln>
                  </pic:spPr>
                </pic:pic>
              </a:graphicData>
            </a:graphic>
          </wp:anchor>
        </w:drawing>
      </w:r>
    </w:p>
    <w:p w:rsidR="001F7286" w:rsidRDefault="001F7286">
      <w:pPr>
        <w:pStyle w:val="Title"/>
      </w:pPr>
      <w:bookmarkStart w:id="1" w:name="_o2ofak1hxlva" w:colFirst="0" w:colLast="0"/>
      <w:bookmarkEnd w:id="1"/>
    </w:p>
    <w:p w:rsidR="001F7286" w:rsidRDefault="001F7286">
      <w:pPr>
        <w:pStyle w:val="Title"/>
      </w:pPr>
      <w:bookmarkStart w:id="2" w:name="_npuh3vmhcx0p" w:colFirst="0" w:colLast="0"/>
      <w:bookmarkEnd w:id="2"/>
    </w:p>
    <w:p w:rsidR="001F7286" w:rsidRDefault="001F7286">
      <w:pPr>
        <w:pStyle w:val="Title"/>
      </w:pPr>
      <w:bookmarkStart w:id="3" w:name="_q7n57rbgwbd" w:colFirst="0" w:colLast="0"/>
      <w:bookmarkEnd w:id="3"/>
    </w:p>
    <w:p w:rsidR="001F7286" w:rsidRDefault="001F7286">
      <w:pPr>
        <w:pStyle w:val="Title"/>
      </w:pPr>
      <w:bookmarkStart w:id="4" w:name="_vsk9vub4xw5m" w:colFirst="0" w:colLast="0"/>
      <w:bookmarkEnd w:id="4"/>
    </w:p>
    <w:p w:rsidR="001F7286" w:rsidRDefault="001F7286">
      <w:pPr>
        <w:pStyle w:val="Title"/>
      </w:pPr>
      <w:bookmarkStart w:id="5" w:name="_jrpcbge9yqy3" w:colFirst="0" w:colLast="0"/>
      <w:bookmarkEnd w:id="5"/>
    </w:p>
    <w:p w:rsidR="001F7286" w:rsidRDefault="001F7286">
      <w:pPr>
        <w:pStyle w:val="Title"/>
      </w:pPr>
      <w:bookmarkStart w:id="6" w:name="_jvkjq6l1cxc8" w:colFirst="0" w:colLast="0"/>
      <w:bookmarkEnd w:id="6"/>
    </w:p>
    <w:p w:rsidR="001F7286" w:rsidRDefault="001F7286">
      <w:pPr>
        <w:pStyle w:val="Title"/>
      </w:pPr>
      <w:bookmarkStart w:id="7" w:name="_xuc0mnjrucdu" w:colFirst="0" w:colLast="0"/>
      <w:bookmarkEnd w:id="7"/>
    </w:p>
    <w:p w:rsidR="001F7286" w:rsidRDefault="001F7286">
      <w:pPr>
        <w:pStyle w:val="Title"/>
      </w:pPr>
      <w:bookmarkStart w:id="8" w:name="_ug6e34oc5dx8" w:colFirst="0" w:colLast="0"/>
      <w:bookmarkEnd w:id="8"/>
    </w:p>
    <w:p w:rsidR="00BC4257" w:rsidRDefault="00BC4257"/>
    <w:p w:rsidR="00BC4257" w:rsidRDefault="00BC4257"/>
    <w:p w:rsidR="00BC4257" w:rsidRDefault="00BC4257"/>
    <w:p w:rsidR="001F7286" w:rsidRDefault="00BC4257" w:rsidP="00BC4257">
      <w:pPr>
        <w:jc w:val="center"/>
      </w:pPr>
      <w:r>
        <w:rPr>
          <w:rFonts w:ascii="Berlin Sans FB" w:hAnsi="Berlin Sans FB"/>
          <w:sz w:val="56"/>
          <w:szCs w:val="56"/>
        </w:rPr>
        <w:t>Sixth Form Options Booklet 2020</w:t>
      </w:r>
      <w:r w:rsidR="005A6D0A">
        <w:br w:type="page"/>
      </w:r>
    </w:p>
    <w:p w:rsidR="001F7286" w:rsidRPr="008C7658" w:rsidRDefault="001F7286">
      <w:pPr>
        <w:rPr>
          <w:sz w:val="24"/>
        </w:rPr>
      </w:pPr>
    </w:p>
    <w:sdt>
      <w:sdtPr>
        <w:rPr>
          <w:sz w:val="24"/>
        </w:rPr>
        <w:id w:val="2043247268"/>
        <w:docPartObj>
          <w:docPartGallery w:val="Table of Contents"/>
          <w:docPartUnique/>
        </w:docPartObj>
      </w:sdtPr>
      <w:sdtEndPr>
        <w:rPr>
          <w:sz w:val="22"/>
        </w:rPr>
      </w:sdtEndPr>
      <w:sdtContent>
        <w:p w:rsidR="008C7658" w:rsidRPr="008C7658" w:rsidRDefault="005A6D0A" w:rsidP="008C7658">
          <w:pPr>
            <w:pStyle w:val="TOC7"/>
            <w:ind w:left="0"/>
            <w:rPr>
              <w:noProof/>
              <w:sz w:val="28"/>
            </w:rPr>
          </w:pPr>
          <w:r w:rsidRPr="008C7658">
            <w:rPr>
              <w:sz w:val="28"/>
            </w:rPr>
            <w:fldChar w:fldCharType="begin"/>
          </w:r>
          <w:r w:rsidRPr="008C7658">
            <w:rPr>
              <w:sz w:val="28"/>
            </w:rPr>
            <w:instrText xml:space="preserve"> TOC \h \u \z </w:instrText>
          </w:r>
          <w:r w:rsidRPr="008C7658">
            <w:rPr>
              <w:sz w:val="28"/>
            </w:rPr>
            <w:fldChar w:fldCharType="separate"/>
          </w:r>
          <w:hyperlink w:anchor="_Toc30669605" w:history="1">
            <w:r w:rsidR="008C7658" w:rsidRPr="008C7658">
              <w:rPr>
                <w:rStyle w:val="Hyperlink"/>
                <w:noProof/>
                <w:sz w:val="28"/>
              </w:rPr>
              <w:t>Introduction</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_Toc30669605 \h </w:instrText>
            </w:r>
            <w:r w:rsidR="008C7658" w:rsidRPr="008C7658">
              <w:rPr>
                <w:noProof/>
                <w:webHidden/>
                <w:sz w:val="28"/>
              </w:rPr>
            </w:r>
            <w:r w:rsidR="008C7658" w:rsidRPr="008C7658">
              <w:rPr>
                <w:noProof/>
                <w:webHidden/>
                <w:sz w:val="28"/>
              </w:rPr>
              <w:fldChar w:fldCharType="separate"/>
            </w:r>
            <w:r w:rsidR="001C3811">
              <w:rPr>
                <w:noProof/>
                <w:webHidden/>
                <w:sz w:val="28"/>
              </w:rPr>
              <w:t>3</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06" w:history="1">
            <w:r w:rsidR="008C7658" w:rsidRPr="008C7658">
              <w:rPr>
                <w:rStyle w:val="Hyperlink"/>
                <w:noProof/>
                <w:sz w:val="28"/>
              </w:rPr>
              <w:t>Overview of course requirements</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_Toc30669606 \h </w:instrText>
            </w:r>
            <w:r w:rsidR="008C7658" w:rsidRPr="008C7658">
              <w:rPr>
                <w:noProof/>
                <w:webHidden/>
                <w:sz w:val="28"/>
              </w:rPr>
            </w:r>
            <w:r w:rsidR="008C7658" w:rsidRPr="008C7658">
              <w:rPr>
                <w:noProof/>
                <w:webHidden/>
                <w:sz w:val="28"/>
              </w:rPr>
              <w:fldChar w:fldCharType="separate"/>
            </w:r>
            <w:r w:rsidR="001C3811">
              <w:rPr>
                <w:noProof/>
                <w:webHidden/>
                <w:sz w:val="28"/>
              </w:rPr>
              <w:t>3</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10" w:history="1">
            <w:r w:rsidR="008C7658" w:rsidRPr="008C7658">
              <w:rPr>
                <w:rStyle w:val="Hyperlink"/>
                <w:noProof/>
                <w:sz w:val="28"/>
              </w:rPr>
              <w:t>Entry requirement for Academic AS study at Strangford Integrated College</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_Toc30669610 \h </w:instrText>
            </w:r>
            <w:r w:rsidR="008C7658" w:rsidRPr="008C7658">
              <w:rPr>
                <w:noProof/>
                <w:webHidden/>
                <w:sz w:val="28"/>
              </w:rPr>
            </w:r>
            <w:r w:rsidR="008C7658" w:rsidRPr="008C7658">
              <w:rPr>
                <w:noProof/>
                <w:webHidden/>
                <w:sz w:val="28"/>
              </w:rPr>
              <w:fldChar w:fldCharType="separate"/>
            </w:r>
            <w:r w:rsidR="001C3811">
              <w:rPr>
                <w:noProof/>
                <w:webHidden/>
                <w:sz w:val="28"/>
              </w:rPr>
              <w:t>4</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11" w:history="1">
            <w:r w:rsidR="008C7658" w:rsidRPr="008C7658">
              <w:rPr>
                <w:rStyle w:val="Hyperlink"/>
                <w:noProof/>
                <w:sz w:val="28"/>
              </w:rPr>
              <w:t>University Applications</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_Toc30669611 \h </w:instrText>
            </w:r>
            <w:r w:rsidR="008C7658" w:rsidRPr="008C7658">
              <w:rPr>
                <w:noProof/>
                <w:webHidden/>
                <w:sz w:val="28"/>
              </w:rPr>
            </w:r>
            <w:r w:rsidR="008C7658" w:rsidRPr="008C7658">
              <w:rPr>
                <w:noProof/>
                <w:webHidden/>
                <w:sz w:val="28"/>
              </w:rPr>
              <w:fldChar w:fldCharType="separate"/>
            </w:r>
            <w:r w:rsidR="001C3811">
              <w:rPr>
                <w:noProof/>
                <w:webHidden/>
                <w:sz w:val="28"/>
              </w:rPr>
              <w:t>5</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14" w:history="1">
            <w:r w:rsidR="008C7658" w:rsidRPr="008C7658">
              <w:rPr>
                <w:rStyle w:val="Hyperlink"/>
                <w:noProof/>
                <w:sz w:val="28"/>
              </w:rPr>
              <w:t>Art and Design</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_Toc30669614 \h </w:instrText>
            </w:r>
            <w:r w:rsidR="008C7658" w:rsidRPr="008C7658">
              <w:rPr>
                <w:noProof/>
                <w:webHidden/>
                <w:sz w:val="28"/>
              </w:rPr>
            </w:r>
            <w:r w:rsidR="008C7658" w:rsidRPr="008C7658">
              <w:rPr>
                <w:noProof/>
                <w:webHidden/>
                <w:sz w:val="28"/>
              </w:rPr>
              <w:fldChar w:fldCharType="separate"/>
            </w:r>
            <w:r w:rsidR="001C3811">
              <w:rPr>
                <w:noProof/>
                <w:webHidden/>
                <w:sz w:val="28"/>
              </w:rPr>
              <w:t>10</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15" w:history="1">
            <w:r w:rsidR="008C7658" w:rsidRPr="008C7658">
              <w:rPr>
                <w:rStyle w:val="Hyperlink"/>
                <w:noProof/>
                <w:sz w:val="28"/>
              </w:rPr>
              <w:t>Business Studies (Single Award)</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_Toc30669615 \h </w:instrText>
            </w:r>
            <w:r w:rsidR="008C7658" w:rsidRPr="008C7658">
              <w:rPr>
                <w:noProof/>
                <w:webHidden/>
                <w:sz w:val="28"/>
              </w:rPr>
            </w:r>
            <w:r w:rsidR="008C7658" w:rsidRPr="008C7658">
              <w:rPr>
                <w:noProof/>
                <w:webHidden/>
                <w:sz w:val="28"/>
              </w:rPr>
              <w:fldChar w:fldCharType="separate"/>
            </w:r>
            <w:r w:rsidR="001C3811">
              <w:rPr>
                <w:noProof/>
                <w:webHidden/>
                <w:sz w:val="28"/>
              </w:rPr>
              <w:t>11</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16" w:history="1">
            <w:r w:rsidR="008C7658" w:rsidRPr="008C7658">
              <w:rPr>
                <w:rStyle w:val="Hyperlink"/>
                <w:noProof/>
                <w:sz w:val="28"/>
              </w:rPr>
              <w:t>Business Studies (Double Award)</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_Toc30669616 \h </w:instrText>
            </w:r>
            <w:r w:rsidR="008C7658" w:rsidRPr="008C7658">
              <w:rPr>
                <w:noProof/>
                <w:webHidden/>
                <w:sz w:val="28"/>
              </w:rPr>
            </w:r>
            <w:r w:rsidR="008C7658" w:rsidRPr="008C7658">
              <w:rPr>
                <w:noProof/>
                <w:webHidden/>
                <w:sz w:val="28"/>
              </w:rPr>
              <w:fldChar w:fldCharType="separate"/>
            </w:r>
            <w:r w:rsidR="001C3811">
              <w:rPr>
                <w:noProof/>
                <w:webHidden/>
                <w:sz w:val="28"/>
              </w:rPr>
              <w:t>12</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17" w:history="1">
            <w:r w:rsidR="008C7658" w:rsidRPr="008C7658">
              <w:rPr>
                <w:rStyle w:val="Hyperlink"/>
                <w:noProof/>
                <w:sz w:val="28"/>
              </w:rPr>
              <w:t>Design and Technology- Product Design</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_Toc30669617 \h </w:instrText>
            </w:r>
            <w:r w:rsidR="008C7658" w:rsidRPr="008C7658">
              <w:rPr>
                <w:noProof/>
                <w:webHidden/>
                <w:sz w:val="28"/>
              </w:rPr>
            </w:r>
            <w:r w:rsidR="008C7658" w:rsidRPr="008C7658">
              <w:rPr>
                <w:noProof/>
                <w:webHidden/>
                <w:sz w:val="28"/>
              </w:rPr>
              <w:fldChar w:fldCharType="separate"/>
            </w:r>
            <w:r w:rsidR="001C3811">
              <w:rPr>
                <w:noProof/>
                <w:webHidden/>
                <w:sz w:val="28"/>
              </w:rPr>
              <w:t>13</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18" w:history="1">
            <w:r w:rsidR="008C7658" w:rsidRPr="008C7658">
              <w:rPr>
                <w:rStyle w:val="Hyperlink"/>
                <w:noProof/>
                <w:sz w:val="28"/>
              </w:rPr>
              <w:t>English</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_Toc30669618 \h </w:instrText>
            </w:r>
            <w:r w:rsidR="008C7658" w:rsidRPr="008C7658">
              <w:rPr>
                <w:noProof/>
                <w:webHidden/>
                <w:sz w:val="28"/>
              </w:rPr>
            </w:r>
            <w:r w:rsidR="008C7658" w:rsidRPr="008C7658">
              <w:rPr>
                <w:noProof/>
                <w:webHidden/>
                <w:sz w:val="28"/>
              </w:rPr>
              <w:fldChar w:fldCharType="separate"/>
            </w:r>
            <w:r w:rsidR="001C3811">
              <w:rPr>
                <w:noProof/>
                <w:webHidden/>
                <w:sz w:val="28"/>
              </w:rPr>
              <w:t>14</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19" w:history="1">
            <w:r w:rsidR="008C7658" w:rsidRPr="008C7658">
              <w:rPr>
                <w:rStyle w:val="Hyperlink"/>
                <w:noProof/>
                <w:sz w:val="28"/>
              </w:rPr>
              <w:t>Film Studies</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_Toc30669619 \h </w:instrText>
            </w:r>
            <w:r w:rsidR="008C7658" w:rsidRPr="008C7658">
              <w:rPr>
                <w:noProof/>
                <w:webHidden/>
                <w:sz w:val="28"/>
              </w:rPr>
            </w:r>
            <w:r w:rsidR="008C7658" w:rsidRPr="008C7658">
              <w:rPr>
                <w:noProof/>
                <w:webHidden/>
                <w:sz w:val="28"/>
              </w:rPr>
              <w:fldChar w:fldCharType="separate"/>
            </w:r>
            <w:r w:rsidR="001C3811">
              <w:rPr>
                <w:noProof/>
                <w:webHidden/>
                <w:sz w:val="28"/>
              </w:rPr>
              <w:t>15</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20" w:history="1">
            <w:r w:rsidR="008C7658" w:rsidRPr="008C7658">
              <w:rPr>
                <w:rStyle w:val="Hyperlink"/>
                <w:noProof/>
                <w:sz w:val="28"/>
              </w:rPr>
              <w:t>French</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_Toc30669620 \h </w:instrText>
            </w:r>
            <w:r w:rsidR="008C7658" w:rsidRPr="008C7658">
              <w:rPr>
                <w:noProof/>
                <w:webHidden/>
                <w:sz w:val="28"/>
              </w:rPr>
            </w:r>
            <w:r w:rsidR="008C7658" w:rsidRPr="008C7658">
              <w:rPr>
                <w:noProof/>
                <w:webHidden/>
                <w:sz w:val="28"/>
              </w:rPr>
              <w:fldChar w:fldCharType="separate"/>
            </w:r>
            <w:r w:rsidR="001C3811">
              <w:rPr>
                <w:noProof/>
                <w:webHidden/>
                <w:sz w:val="28"/>
              </w:rPr>
              <w:t>16</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21" w:history="1">
            <w:r w:rsidR="008C7658" w:rsidRPr="008C7658">
              <w:rPr>
                <w:rStyle w:val="Hyperlink"/>
                <w:noProof/>
                <w:sz w:val="28"/>
              </w:rPr>
              <w:t>Geography</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_Toc30669621 \h </w:instrText>
            </w:r>
            <w:r w:rsidR="008C7658" w:rsidRPr="008C7658">
              <w:rPr>
                <w:noProof/>
                <w:webHidden/>
                <w:sz w:val="28"/>
              </w:rPr>
            </w:r>
            <w:r w:rsidR="008C7658" w:rsidRPr="008C7658">
              <w:rPr>
                <w:noProof/>
                <w:webHidden/>
                <w:sz w:val="28"/>
              </w:rPr>
              <w:fldChar w:fldCharType="separate"/>
            </w:r>
            <w:r w:rsidR="001C3811">
              <w:rPr>
                <w:noProof/>
                <w:webHidden/>
                <w:sz w:val="28"/>
              </w:rPr>
              <w:t>18</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22" w:history="1">
            <w:r w:rsidR="008C7658" w:rsidRPr="008C7658">
              <w:rPr>
                <w:rStyle w:val="Hyperlink"/>
                <w:noProof/>
                <w:sz w:val="28"/>
              </w:rPr>
              <w:t>Health and Social Care</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_Toc30669622 \h </w:instrText>
            </w:r>
            <w:r w:rsidR="008C7658" w:rsidRPr="008C7658">
              <w:rPr>
                <w:noProof/>
                <w:webHidden/>
                <w:sz w:val="28"/>
              </w:rPr>
            </w:r>
            <w:r w:rsidR="008C7658" w:rsidRPr="008C7658">
              <w:rPr>
                <w:noProof/>
                <w:webHidden/>
                <w:sz w:val="28"/>
              </w:rPr>
              <w:fldChar w:fldCharType="separate"/>
            </w:r>
            <w:r w:rsidR="001C3811">
              <w:rPr>
                <w:noProof/>
                <w:webHidden/>
                <w:sz w:val="28"/>
              </w:rPr>
              <w:t>19</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23" w:history="1">
            <w:r w:rsidR="008C7658" w:rsidRPr="008C7658">
              <w:rPr>
                <w:rStyle w:val="Hyperlink"/>
                <w:noProof/>
                <w:sz w:val="28"/>
              </w:rPr>
              <w:t>History</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_Toc30669623 \h </w:instrText>
            </w:r>
            <w:r w:rsidR="008C7658" w:rsidRPr="008C7658">
              <w:rPr>
                <w:noProof/>
                <w:webHidden/>
                <w:sz w:val="28"/>
              </w:rPr>
            </w:r>
            <w:r w:rsidR="008C7658" w:rsidRPr="008C7658">
              <w:rPr>
                <w:noProof/>
                <w:webHidden/>
                <w:sz w:val="28"/>
              </w:rPr>
              <w:fldChar w:fldCharType="separate"/>
            </w:r>
            <w:r w:rsidR="001C3811">
              <w:rPr>
                <w:noProof/>
                <w:webHidden/>
                <w:sz w:val="28"/>
              </w:rPr>
              <w:t>21</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24" w:history="1">
            <w:r w:rsidR="008C7658" w:rsidRPr="008C7658">
              <w:rPr>
                <w:rStyle w:val="Hyperlink"/>
                <w:noProof/>
                <w:sz w:val="28"/>
              </w:rPr>
              <w:t>ICT</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_Toc30669624 \h </w:instrText>
            </w:r>
            <w:r w:rsidR="008C7658" w:rsidRPr="008C7658">
              <w:rPr>
                <w:noProof/>
                <w:webHidden/>
                <w:sz w:val="28"/>
              </w:rPr>
            </w:r>
            <w:r w:rsidR="008C7658" w:rsidRPr="008C7658">
              <w:rPr>
                <w:noProof/>
                <w:webHidden/>
                <w:sz w:val="28"/>
              </w:rPr>
              <w:fldChar w:fldCharType="separate"/>
            </w:r>
            <w:r w:rsidR="001C3811">
              <w:rPr>
                <w:noProof/>
                <w:webHidden/>
                <w:sz w:val="28"/>
              </w:rPr>
              <w:t>22</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25" w:history="1">
            <w:r w:rsidR="008C7658" w:rsidRPr="008C7658">
              <w:rPr>
                <w:rStyle w:val="Hyperlink"/>
                <w:noProof/>
                <w:sz w:val="28"/>
              </w:rPr>
              <w:t>Life and Health Science</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_Toc30669625 \h </w:instrText>
            </w:r>
            <w:r w:rsidR="008C7658" w:rsidRPr="008C7658">
              <w:rPr>
                <w:noProof/>
                <w:webHidden/>
                <w:sz w:val="28"/>
              </w:rPr>
            </w:r>
            <w:r w:rsidR="008C7658" w:rsidRPr="008C7658">
              <w:rPr>
                <w:noProof/>
                <w:webHidden/>
                <w:sz w:val="28"/>
              </w:rPr>
              <w:fldChar w:fldCharType="separate"/>
            </w:r>
            <w:r w:rsidR="001C3811">
              <w:rPr>
                <w:noProof/>
                <w:webHidden/>
                <w:sz w:val="28"/>
              </w:rPr>
              <w:t>23</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26" w:history="1">
            <w:r w:rsidR="008C7658" w:rsidRPr="008C7658">
              <w:rPr>
                <w:rStyle w:val="Hyperlink"/>
                <w:noProof/>
                <w:sz w:val="28"/>
              </w:rPr>
              <w:t>Maths</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_Toc30669626 \h </w:instrText>
            </w:r>
            <w:r w:rsidR="008C7658" w:rsidRPr="008C7658">
              <w:rPr>
                <w:noProof/>
                <w:webHidden/>
                <w:sz w:val="28"/>
              </w:rPr>
            </w:r>
            <w:r w:rsidR="008C7658" w:rsidRPr="008C7658">
              <w:rPr>
                <w:noProof/>
                <w:webHidden/>
                <w:sz w:val="28"/>
              </w:rPr>
              <w:fldChar w:fldCharType="separate"/>
            </w:r>
            <w:r w:rsidR="001C3811">
              <w:rPr>
                <w:noProof/>
                <w:webHidden/>
                <w:sz w:val="28"/>
              </w:rPr>
              <w:t>24</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27" w:history="1">
            <w:r w:rsidR="008C7658" w:rsidRPr="008C7658">
              <w:rPr>
                <w:rStyle w:val="Hyperlink"/>
                <w:noProof/>
                <w:sz w:val="28"/>
              </w:rPr>
              <w:t>Performing Arts</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_Toc30669627 \h </w:instrText>
            </w:r>
            <w:r w:rsidR="008C7658" w:rsidRPr="008C7658">
              <w:rPr>
                <w:noProof/>
                <w:webHidden/>
                <w:sz w:val="28"/>
              </w:rPr>
            </w:r>
            <w:r w:rsidR="008C7658" w:rsidRPr="008C7658">
              <w:rPr>
                <w:noProof/>
                <w:webHidden/>
                <w:sz w:val="28"/>
              </w:rPr>
              <w:fldChar w:fldCharType="separate"/>
            </w:r>
            <w:r w:rsidR="001C3811">
              <w:rPr>
                <w:noProof/>
                <w:webHidden/>
                <w:sz w:val="28"/>
              </w:rPr>
              <w:t>25</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28" w:history="1">
            <w:r w:rsidR="008C7658" w:rsidRPr="008C7658">
              <w:rPr>
                <w:rStyle w:val="Hyperlink"/>
                <w:noProof/>
                <w:sz w:val="28"/>
              </w:rPr>
              <w:t>Public Services (Single Award)</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_Toc30669628 \h </w:instrText>
            </w:r>
            <w:r w:rsidR="008C7658" w:rsidRPr="008C7658">
              <w:rPr>
                <w:noProof/>
                <w:webHidden/>
                <w:sz w:val="28"/>
              </w:rPr>
            </w:r>
            <w:r w:rsidR="008C7658" w:rsidRPr="008C7658">
              <w:rPr>
                <w:noProof/>
                <w:webHidden/>
                <w:sz w:val="28"/>
              </w:rPr>
              <w:fldChar w:fldCharType="separate"/>
            </w:r>
            <w:r w:rsidR="001C3811">
              <w:rPr>
                <w:noProof/>
                <w:webHidden/>
                <w:sz w:val="28"/>
              </w:rPr>
              <w:t>26</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29" w:history="1">
            <w:r w:rsidR="008C7658" w:rsidRPr="008C7658">
              <w:rPr>
                <w:rStyle w:val="Hyperlink"/>
                <w:noProof/>
                <w:sz w:val="28"/>
              </w:rPr>
              <w:t>Public Services (Double Award)</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_Toc30669629 \h </w:instrText>
            </w:r>
            <w:r w:rsidR="008C7658" w:rsidRPr="008C7658">
              <w:rPr>
                <w:noProof/>
                <w:webHidden/>
                <w:sz w:val="28"/>
              </w:rPr>
            </w:r>
            <w:r w:rsidR="008C7658" w:rsidRPr="008C7658">
              <w:rPr>
                <w:noProof/>
                <w:webHidden/>
                <w:sz w:val="28"/>
              </w:rPr>
              <w:fldChar w:fldCharType="separate"/>
            </w:r>
            <w:r w:rsidR="001C3811">
              <w:rPr>
                <w:noProof/>
                <w:webHidden/>
                <w:sz w:val="28"/>
              </w:rPr>
              <w:t>27</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30" w:history="1">
            <w:r w:rsidR="008C7658" w:rsidRPr="008C7658">
              <w:rPr>
                <w:rStyle w:val="Hyperlink"/>
                <w:noProof/>
                <w:sz w:val="28"/>
              </w:rPr>
              <w:t>Religious Studies</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_Toc30669630 \h </w:instrText>
            </w:r>
            <w:r w:rsidR="008C7658" w:rsidRPr="008C7658">
              <w:rPr>
                <w:noProof/>
                <w:webHidden/>
                <w:sz w:val="28"/>
              </w:rPr>
            </w:r>
            <w:r w:rsidR="008C7658" w:rsidRPr="008C7658">
              <w:rPr>
                <w:noProof/>
                <w:webHidden/>
                <w:sz w:val="28"/>
              </w:rPr>
              <w:fldChar w:fldCharType="separate"/>
            </w:r>
            <w:r w:rsidR="001C3811">
              <w:rPr>
                <w:noProof/>
                <w:webHidden/>
                <w:sz w:val="28"/>
              </w:rPr>
              <w:t>28</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31" w:history="1">
            <w:r w:rsidR="008C7658" w:rsidRPr="008C7658">
              <w:rPr>
                <w:rStyle w:val="Hyperlink"/>
                <w:noProof/>
                <w:sz w:val="28"/>
              </w:rPr>
              <w:t>Sport</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_Toc30669631 \h </w:instrText>
            </w:r>
            <w:r w:rsidR="008C7658" w:rsidRPr="008C7658">
              <w:rPr>
                <w:noProof/>
                <w:webHidden/>
                <w:sz w:val="28"/>
              </w:rPr>
            </w:r>
            <w:r w:rsidR="008C7658" w:rsidRPr="008C7658">
              <w:rPr>
                <w:noProof/>
                <w:webHidden/>
                <w:sz w:val="28"/>
              </w:rPr>
              <w:fldChar w:fldCharType="separate"/>
            </w:r>
            <w:r w:rsidR="001C3811">
              <w:rPr>
                <w:noProof/>
                <w:webHidden/>
                <w:sz w:val="28"/>
              </w:rPr>
              <w:t>29</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32" w:history="1">
            <w:r w:rsidR="008C7658" w:rsidRPr="008C7658">
              <w:rPr>
                <w:rStyle w:val="Hyperlink"/>
                <w:noProof/>
                <w:sz w:val="28"/>
              </w:rPr>
              <w:t>Travel and Tourism (Single Award)</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_Toc30669632 \h </w:instrText>
            </w:r>
            <w:r w:rsidR="008C7658" w:rsidRPr="008C7658">
              <w:rPr>
                <w:noProof/>
                <w:webHidden/>
                <w:sz w:val="28"/>
              </w:rPr>
            </w:r>
            <w:r w:rsidR="008C7658" w:rsidRPr="008C7658">
              <w:rPr>
                <w:noProof/>
                <w:webHidden/>
                <w:sz w:val="28"/>
              </w:rPr>
              <w:fldChar w:fldCharType="separate"/>
            </w:r>
            <w:r w:rsidR="001C3811">
              <w:rPr>
                <w:noProof/>
                <w:webHidden/>
                <w:sz w:val="28"/>
              </w:rPr>
              <w:t>30</w:t>
            </w:r>
            <w:r w:rsidR="008C7658" w:rsidRPr="008C7658">
              <w:rPr>
                <w:noProof/>
                <w:webHidden/>
                <w:sz w:val="28"/>
              </w:rPr>
              <w:fldChar w:fldCharType="end"/>
            </w:r>
          </w:hyperlink>
        </w:p>
        <w:p w:rsidR="008C7658" w:rsidRPr="008C7658" w:rsidRDefault="00FC3439" w:rsidP="008C7658">
          <w:pPr>
            <w:pStyle w:val="TOC7"/>
            <w:ind w:left="0"/>
            <w:rPr>
              <w:noProof/>
              <w:sz w:val="28"/>
            </w:rPr>
          </w:pPr>
          <w:hyperlink w:anchor="_Toc30669633" w:history="1">
            <w:r w:rsidR="008C7658" w:rsidRPr="008C7658">
              <w:rPr>
                <w:rStyle w:val="Hyperlink"/>
                <w:noProof/>
                <w:sz w:val="28"/>
              </w:rPr>
              <w:t>Travel and Tourism (Double Award)</w:t>
            </w:r>
            <w:r w:rsidR="008C7658" w:rsidRPr="008C7658">
              <w:rPr>
                <w:noProof/>
                <w:webHidden/>
                <w:sz w:val="28"/>
              </w:rPr>
              <w:tab/>
            </w:r>
            <w:r w:rsidR="008C7658" w:rsidRPr="008C7658">
              <w:rPr>
                <w:noProof/>
                <w:webHidden/>
                <w:sz w:val="28"/>
              </w:rPr>
              <w:fldChar w:fldCharType="begin"/>
            </w:r>
            <w:r w:rsidR="008C7658" w:rsidRPr="008C7658">
              <w:rPr>
                <w:noProof/>
                <w:webHidden/>
                <w:sz w:val="28"/>
              </w:rPr>
              <w:instrText xml:space="preserve"> PAGEREF _Toc30669633 \h </w:instrText>
            </w:r>
            <w:r w:rsidR="008C7658" w:rsidRPr="008C7658">
              <w:rPr>
                <w:noProof/>
                <w:webHidden/>
                <w:sz w:val="28"/>
              </w:rPr>
            </w:r>
            <w:r w:rsidR="008C7658" w:rsidRPr="008C7658">
              <w:rPr>
                <w:noProof/>
                <w:webHidden/>
                <w:sz w:val="28"/>
              </w:rPr>
              <w:fldChar w:fldCharType="separate"/>
            </w:r>
            <w:r w:rsidR="001C3811">
              <w:rPr>
                <w:noProof/>
                <w:webHidden/>
                <w:sz w:val="28"/>
              </w:rPr>
              <w:t>31</w:t>
            </w:r>
            <w:r w:rsidR="008C7658" w:rsidRPr="008C7658">
              <w:rPr>
                <w:noProof/>
                <w:webHidden/>
                <w:sz w:val="28"/>
              </w:rPr>
              <w:fldChar w:fldCharType="end"/>
            </w:r>
          </w:hyperlink>
        </w:p>
        <w:p w:rsidR="001F7286" w:rsidRDefault="005A6D0A">
          <w:pPr>
            <w:tabs>
              <w:tab w:val="right" w:pos="4320"/>
            </w:tabs>
            <w:spacing w:before="200" w:after="80"/>
          </w:pPr>
          <w:r w:rsidRPr="008C7658">
            <w:rPr>
              <w:sz w:val="28"/>
            </w:rPr>
            <w:fldChar w:fldCharType="end"/>
          </w:r>
        </w:p>
      </w:sdtContent>
    </w:sdt>
    <w:p w:rsidR="001F7286" w:rsidRDefault="001F7286"/>
    <w:p w:rsidR="001F7286" w:rsidRDefault="001F7286"/>
    <w:p w:rsidR="001F7286" w:rsidRDefault="001F7286"/>
    <w:p w:rsidR="001F7286" w:rsidRDefault="005A6D0A">
      <w:r>
        <w:br w:type="page"/>
      </w:r>
    </w:p>
    <w:p w:rsidR="001F7286" w:rsidRDefault="005A6D0A" w:rsidP="003A12B7">
      <w:pPr>
        <w:pStyle w:val="Heading7"/>
      </w:pPr>
      <w:bookmarkStart w:id="9" w:name="_8l9ptts6sbz9" w:colFirst="0" w:colLast="0"/>
      <w:bookmarkStart w:id="10" w:name="_Toc30669605"/>
      <w:bookmarkEnd w:id="9"/>
      <w:r>
        <w:lastRenderedPageBreak/>
        <w:t>Introduction</w:t>
      </w:r>
      <w:bookmarkEnd w:id="10"/>
    </w:p>
    <w:p w:rsidR="001F7286" w:rsidRDefault="005A6D0A" w:rsidP="00BC4257">
      <w:pPr>
        <w:spacing w:before="0" w:after="0"/>
        <w:jc w:val="both"/>
        <w:rPr>
          <w:sz w:val="20"/>
          <w:szCs w:val="20"/>
        </w:rPr>
      </w:pPr>
      <w:r>
        <w:rPr>
          <w:sz w:val="20"/>
          <w:szCs w:val="20"/>
        </w:rPr>
        <w:t xml:space="preserve">Deciding on subjects to study at Sixth Form is a very important decision, and therefore a lot of thought and consideration must take place when going through this process. Here at </w:t>
      </w:r>
      <w:proofErr w:type="spellStart"/>
      <w:r>
        <w:rPr>
          <w:sz w:val="20"/>
          <w:szCs w:val="20"/>
        </w:rPr>
        <w:t>Strangford</w:t>
      </w:r>
      <w:proofErr w:type="spellEnd"/>
      <w:r>
        <w:rPr>
          <w:sz w:val="20"/>
          <w:szCs w:val="20"/>
        </w:rPr>
        <w:t xml:space="preserve"> College, it is our priority to ensure that we provide as much advice and guidance as possible to pupils and parents as they make these vital choices. Each pupil will be given details of each subject including: an overview of the subject, how the subject is assessed, the examination board used, and the career pathways that will follow, including university, apprenticeships, employment and alternative routes.</w:t>
      </w:r>
    </w:p>
    <w:p w:rsidR="001F7286" w:rsidRDefault="005A6D0A" w:rsidP="003A12B7">
      <w:pPr>
        <w:pStyle w:val="Heading7"/>
      </w:pPr>
      <w:bookmarkStart w:id="11" w:name="_3w1tn3mpg4t7" w:colFirst="0" w:colLast="0"/>
      <w:bookmarkStart w:id="12" w:name="_Toc30669606"/>
      <w:bookmarkEnd w:id="11"/>
      <w:r>
        <w:t>Overview of course requirements</w:t>
      </w:r>
      <w:bookmarkEnd w:id="12"/>
    </w:p>
    <w:p w:rsidR="001F7286" w:rsidRDefault="005A6D0A" w:rsidP="00BC4257">
      <w:pPr>
        <w:pStyle w:val="Heading1"/>
        <w:spacing w:before="0" w:after="0"/>
        <w:jc w:val="both"/>
      </w:pPr>
      <w:bookmarkStart w:id="13" w:name="_Toc30669607"/>
      <w:r>
        <w:rPr>
          <w:color w:val="980000"/>
        </w:rPr>
        <w:t>GCE A Level</w:t>
      </w:r>
      <w:bookmarkEnd w:id="13"/>
      <w:r>
        <w:t xml:space="preserve"> </w:t>
      </w:r>
    </w:p>
    <w:p w:rsidR="001F7286" w:rsidRDefault="005A6D0A" w:rsidP="00BC4257">
      <w:pPr>
        <w:spacing w:before="0" w:after="0"/>
        <w:jc w:val="both"/>
        <w:rPr>
          <w:sz w:val="20"/>
          <w:szCs w:val="20"/>
        </w:rPr>
      </w:pPr>
      <w:r>
        <w:rPr>
          <w:sz w:val="20"/>
          <w:szCs w:val="20"/>
        </w:rPr>
        <w:t>These courses are made up of two externally examined modules: one at AS Level in Year 13 and the other at A2 Level in Year 14. These courses generally have an additional coursework element that will be completed throughout each year respectively. These courses are graded in the traditional A*- U method and will open up doors to a range of universities and colleges across the UK and beyond as well as apprenticeship and employment opportunities.</w:t>
      </w:r>
    </w:p>
    <w:p w:rsidR="0018335A" w:rsidRDefault="0018335A" w:rsidP="00BC4257">
      <w:pPr>
        <w:pStyle w:val="Heading1"/>
        <w:spacing w:before="0" w:after="0"/>
        <w:jc w:val="both"/>
        <w:rPr>
          <w:color w:val="990000"/>
        </w:rPr>
      </w:pPr>
      <w:bookmarkStart w:id="14" w:name="_Toc30669608"/>
    </w:p>
    <w:p w:rsidR="001F7286" w:rsidRDefault="005A6D0A" w:rsidP="00BC4257">
      <w:pPr>
        <w:pStyle w:val="Heading1"/>
        <w:spacing w:before="0" w:after="0"/>
        <w:jc w:val="both"/>
        <w:rPr>
          <w:color w:val="990000"/>
        </w:rPr>
      </w:pPr>
      <w:r>
        <w:rPr>
          <w:color w:val="990000"/>
        </w:rPr>
        <w:t>BTEC Level 3 Subsidiary</w:t>
      </w:r>
      <w:bookmarkEnd w:id="14"/>
      <w:r>
        <w:rPr>
          <w:color w:val="990000"/>
        </w:rPr>
        <w:t xml:space="preserve"> </w:t>
      </w:r>
    </w:p>
    <w:p w:rsidR="001F7286" w:rsidRDefault="005A6D0A" w:rsidP="00BC4257">
      <w:pPr>
        <w:spacing w:before="0" w:after="0"/>
        <w:jc w:val="both"/>
        <w:rPr>
          <w:sz w:val="20"/>
          <w:szCs w:val="20"/>
        </w:rPr>
      </w:pPr>
      <w:r>
        <w:rPr>
          <w:sz w:val="20"/>
          <w:szCs w:val="20"/>
        </w:rPr>
        <w:t xml:space="preserve">These courses differ from traditional A-Levels in that there is a greater focus on coursework, with the majority of assessment in this format. This means that pupils can work on tasks throughout Year 13 and 14 with very little external assessment in the form of an examination. </w:t>
      </w:r>
    </w:p>
    <w:p w:rsidR="001F7286" w:rsidRPr="00BC4257" w:rsidRDefault="005A6D0A" w:rsidP="00BC4257">
      <w:pPr>
        <w:spacing w:before="0" w:after="0"/>
        <w:jc w:val="both"/>
        <w:rPr>
          <w:sz w:val="20"/>
          <w:szCs w:val="20"/>
        </w:rPr>
      </w:pPr>
      <w:r>
        <w:rPr>
          <w:sz w:val="20"/>
          <w:szCs w:val="20"/>
        </w:rPr>
        <w:t>Because of the large amount of coursework in these courses, pupils should consider choosing no more than 2 BTEC qualifications at A-Level study</w:t>
      </w:r>
      <w:r w:rsidR="0018335A">
        <w:rPr>
          <w:sz w:val="20"/>
          <w:szCs w:val="20"/>
        </w:rPr>
        <w:t xml:space="preserve"> to ensure work</w:t>
      </w:r>
      <w:r>
        <w:rPr>
          <w:sz w:val="20"/>
          <w:szCs w:val="20"/>
        </w:rPr>
        <w:t>load is not too heavy throughout the year.</w:t>
      </w:r>
      <w:bookmarkStart w:id="15" w:name="_uls0ximi1mtf" w:colFirst="0" w:colLast="0"/>
      <w:bookmarkEnd w:id="15"/>
    </w:p>
    <w:p w:rsidR="0018335A" w:rsidRDefault="0018335A" w:rsidP="00BC4257">
      <w:pPr>
        <w:pStyle w:val="Heading1"/>
        <w:spacing w:before="0" w:after="0"/>
        <w:jc w:val="both"/>
        <w:rPr>
          <w:color w:val="990000"/>
        </w:rPr>
      </w:pPr>
      <w:bookmarkStart w:id="16" w:name="_Toc30669609"/>
    </w:p>
    <w:p w:rsidR="001F7286" w:rsidRDefault="005A6D0A" w:rsidP="00BC4257">
      <w:pPr>
        <w:pStyle w:val="Heading1"/>
        <w:spacing w:before="0" w:after="0"/>
        <w:jc w:val="both"/>
        <w:rPr>
          <w:color w:val="990000"/>
        </w:rPr>
      </w:pPr>
      <w:r>
        <w:rPr>
          <w:color w:val="990000"/>
        </w:rPr>
        <w:t>BTEC Level 3 Double Award</w:t>
      </w:r>
      <w:bookmarkEnd w:id="16"/>
    </w:p>
    <w:p w:rsidR="001F7286" w:rsidRDefault="005A6D0A" w:rsidP="00BC4257">
      <w:pPr>
        <w:spacing w:before="0" w:after="0"/>
        <w:jc w:val="both"/>
        <w:rPr>
          <w:sz w:val="20"/>
          <w:szCs w:val="20"/>
        </w:rPr>
      </w:pPr>
      <w:r>
        <w:rPr>
          <w:sz w:val="20"/>
          <w:szCs w:val="20"/>
        </w:rPr>
        <w:t xml:space="preserve">These courses follow the same structure as the BTEC Level 3 Subsidiary courses but count as two qualifications. Pupils will be assessed in the same way, but the workload and portfolio of evidence will be doubled to achieve the qualification. </w:t>
      </w:r>
    </w:p>
    <w:p w:rsidR="001F7286" w:rsidRDefault="005A6D0A" w:rsidP="00BC4257">
      <w:pPr>
        <w:spacing w:before="0" w:after="0"/>
        <w:jc w:val="both"/>
        <w:rPr>
          <w:sz w:val="20"/>
          <w:szCs w:val="20"/>
        </w:rPr>
      </w:pPr>
      <w:r>
        <w:rPr>
          <w:sz w:val="20"/>
          <w:szCs w:val="20"/>
        </w:rPr>
        <w:t>BTEC subjects are ideal for pupils who are more suited to coursework than exams.</w:t>
      </w:r>
      <w:r w:rsidR="00BC4257">
        <w:rPr>
          <w:sz w:val="20"/>
          <w:szCs w:val="20"/>
        </w:rPr>
        <w:t xml:space="preserve"> </w:t>
      </w:r>
      <w:r>
        <w:rPr>
          <w:sz w:val="20"/>
          <w:szCs w:val="20"/>
        </w:rPr>
        <w:t>These subjects are graded slightly differently than traditional A-Levels.</w:t>
      </w:r>
    </w:p>
    <w:p w:rsidR="001F7286" w:rsidRDefault="001F7286" w:rsidP="00BC4257">
      <w:pPr>
        <w:spacing w:before="0" w:after="0"/>
        <w:jc w:val="both"/>
        <w:rPr>
          <w:sz w:val="20"/>
          <w:szCs w:val="20"/>
        </w:rPr>
      </w:pPr>
    </w:p>
    <w:tbl>
      <w:tblPr>
        <w:tblStyle w:val="a"/>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tblGrid>
      <w:tr w:rsidR="001F7286">
        <w:tc>
          <w:tcPr>
            <w:tcW w:w="2160" w:type="dxa"/>
            <w:shd w:val="clear" w:color="auto" w:fill="999999"/>
            <w:tcMar>
              <w:top w:w="100" w:type="dxa"/>
              <w:left w:w="100" w:type="dxa"/>
              <w:bottom w:w="100" w:type="dxa"/>
              <w:right w:w="100" w:type="dxa"/>
            </w:tcMar>
          </w:tcPr>
          <w:p w:rsidR="001F7286" w:rsidRDefault="005A6D0A" w:rsidP="00BC4257">
            <w:pPr>
              <w:pStyle w:val="Subtitle"/>
              <w:spacing w:before="0" w:after="0"/>
              <w:jc w:val="both"/>
              <w:rPr>
                <w:b/>
                <w:sz w:val="20"/>
                <w:szCs w:val="20"/>
              </w:rPr>
            </w:pPr>
            <w:r>
              <w:rPr>
                <w:b/>
                <w:sz w:val="20"/>
                <w:szCs w:val="20"/>
              </w:rPr>
              <w:t>Traditional Grade</w:t>
            </w:r>
          </w:p>
        </w:tc>
        <w:tc>
          <w:tcPr>
            <w:tcW w:w="2160" w:type="dxa"/>
            <w:shd w:val="clear" w:color="auto" w:fill="999999"/>
            <w:tcMar>
              <w:top w:w="100" w:type="dxa"/>
              <w:left w:w="100" w:type="dxa"/>
              <w:bottom w:w="100" w:type="dxa"/>
              <w:right w:w="100" w:type="dxa"/>
            </w:tcMar>
          </w:tcPr>
          <w:p w:rsidR="001F7286" w:rsidRDefault="005A6D0A" w:rsidP="00BC4257">
            <w:pPr>
              <w:pStyle w:val="Subtitle"/>
              <w:spacing w:before="0" w:after="0"/>
              <w:jc w:val="both"/>
              <w:rPr>
                <w:b/>
                <w:sz w:val="20"/>
                <w:szCs w:val="20"/>
              </w:rPr>
            </w:pPr>
            <w:bookmarkStart w:id="17" w:name="_etgert861zv1" w:colFirst="0" w:colLast="0"/>
            <w:bookmarkEnd w:id="17"/>
            <w:r>
              <w:rPr>
                <w:b/>
                <w:sz w:val="20"/>
                <w:szCs w:val="20"/>
              </w:rPr>
              <w:t>BTEC Equivalent</w:t>
            </w:r>
          </w:p>
        </w:tc>
      </w:tr>
      <w:tr w:rsidR="001F7286">
        <w:tc>
          <w:tcPr>
            <w:tcW w:w="2160" w:type="dxa"/>
            <w:shd w:val="clear" w:color="auto" w:fill="auto"/>
            <w:tcMar>
              <w:top w:w="100" w:type="dxa"/>
              <w:left w:w="100" w:type="dxa"/>
              <w:bottom w:w="100" w:type="dxa"/>
              <w:right w:w="100" w:type="dxa"/>
            </w:tcMar>
          </w:tcPr>
          <w:p w:rsidR="001F7286" w:rsidRDefault="005A6D0A" w:rsidP="00BC4257">
            <w:pPr>
              <w:pBdr>
                <w:top w:val="nil"/>
                <w:left w:val="nil"/>
                <w:bottom w:val="nil"/>
                <w:right w:val="nil"/>
                <w:between w:val="nil"/>
              </w:pBdr>
              <w:spacing w:before="0" w:after="0"/>
              <w:jc w:val="both"/>
              <w:rPr>
                <w:sz w:val="20"/>
                <w:szCs w:val="20"/>
              </w:rPr>
            </w:pPr>
            <w:r>
              <w:rPr>
                <w:sz w:val="20"/>
                <w:szCs w:val="20"/>
              </w:rPr>
              <w:t>A*</w:t>
            </w:r>
          </w:p>
        </w:tc>
        <w:tc>
          <w:tcPr>
            <w:tcW w:w="2160" w:type="dxa"/>
            <w:shd w:val="clear" w:color="auto" w:fill="auto"/>
            <w:tcMar>
              <w:top w:w="100" w:type="dxa"/>
              <w:left w:w="100" w:type="dxa"/>
              <w:bottom w:w="100" w:type="dxa"/>
              <w:right w:w="100" w:type="dxa"/>
            </w:tcMar>
          </w:tcPr>
          <w:p w:rsidR="001F7286" w:rsidRDefault="005A6D0A" w:rsidP="00BC4257">
            <w:pPr>
              <w:pBdr>
                <w:top w:val="nil"/>
                <w:left w:val="nil"/>
                <w:bottom w:val="nil"/>
                <w:right w:val="nil"/>
                <w:between w:val="nil"/>
              </w:pBdr>
              <w:spacing w:before="0" w:after="0"/>
              <w:jc w:val="both"/>
              <w:rPr>
                <w:sz w:val="20"/>
                <w:szCs w:val="20"/>
              </w:rPr>
            </w:pPr>
            <w:r>
              <w:rPr>
                <w:sz w:val="20"/>
                <w:szCs w:val="20"/>
              </w:rPr>
              <w:t>Distinction *</w:t>
            </w:r>
          </w:p>
        </w:tc>
      </w:tr>
      <w:tr w:rsidR="001F7286">
        <w:tc>
          <w:tcPr>
            <w:tcW w:w="2160" w:type="dxa"/>
            <w:shd w:val="clear" w:color="auto" w:fill="auto"/>
            <w:tcMar>
              <w:top w:w="100" w:type="dxa"/>
              <w:left w:w="100" w:type="dxa"/>
              <w:bottom w:w="100" w:type="dxa"/>
              <w:right w:w="100" w:type="dxa"/>
            </w:tcMar>
          </w:tcPr>
          <w:p w:rsidR="001F7286" w:rsidRDefault="005A6D0A" w:rsidP="00BC4257">
            <w:pPr>
              <w:pBdr>
                <w:top w:val="nil"/>
                <w:left w:val="nil"/>
                <w:bottom w:val="nil"/>
                <w:right w:val="nil"/>
                <w:between w:val="nil"/>
              </w:pBdr>
              <w:spacing w:before="0" w:after="0"/>
              <w:jc w:val="both"/>
              <w:rPr>
                <w:sz w:val="20"/>
                <w:szCs w:val="20"/>
              </w:rPr>
            </w:pPr>
            <w:r>
              <w:rPr>
                <w:sz w:val="20"/>
                <w:szCs w:val="20"/>
              </w:rPr>
              <w:t>A</w:t>
            </w:r>
          </w:p>
        </w:tc>
        <w:tc>
          <w:tcPr>
            <w:tcW w:w="2160" w:type="dxa"/>
            <w:shd w:val="clear" w:color="auto" w:fill="auto"/>
            <w:tcMar>
              <w:top w:w="100" w:type="dxa"/>
              <w:left w:w="100" w:type="dxa"/>
              <w:bottom w:w="100" w:type="dxa"/>
              <w:right w:w="100" w:type="dxa"/>
            </w:tcMar>
          </w:tcPr>
          <w:p w:rsidR="001F7286" w:rsidRDefault="005A6D0A" w:rsidP="00BC4257">
            <w:pPr>
              <w:pBdr>
                <w:top w:val="nil"/>
                <w:left w:val="nil"/>
                <w:bottom w:val="nil"/>
                <w:right w:val="nil"/>
                <w:between w:val="nil"/>
              </w:pBdr>
              <w:spacing w:before="0" w:after="0"/>
              <w:jc w:val="both"/>
              <w:rPr>
                <w:sz w:val="20"/>
                <w:szCs w:val="20"/>
              </w:rPr>
            </w:pPr>
            <w:r>
              <w:rPr>
                <w:sz w:val="20"/>
                <w:szCs w:val="20"/>
              </w:rPr>
              <w:t xml:space="preserve">Distinction </w:t>
            </w:r>
          </w:p>
        </w:tc>
      </w:tr>
      <w:tr w:rsidR="001F7286">
        <w:tc>
          <w:tcPr>
            <w:tcW w:w="2160" w:type="dxa"/>
            <w:shd w:val="clear" w:color="auto" w:fill="auto"/>
            <w:tcMar>
              <w:top w:w="100" w:type="dxa"/>
              <w:left w:w="100" w:type="dxa"/>
              <w:bottom w:w="100" w:type="dxa"/>
              <w:right w:w="100" w:type="dxa"/>
            </w:tcMar>
          </w:tcPr>
          <w:p w:rsidR="001F7286" w:rsidRDefault="005A6D0A" w:rsidP="00BC4257">
            <w:pPr>
              <w:pBdr>
                <w:top w:val="nil"/>
                <w:left w:val="nil"/>
                <w:bottom w:val="nil"/>
                <w:right w:val="nil"/>
                <w:between w:val="nil"/>
              </w:pBdr>
              <w:spacing w:before="0" w:after="0"/>
              <w:jc w:val="both"/>
              <w:rPr>
                <w:sz w:val="20"/>
                <w:szCs w:val="20"/>
              </w:rPr>
            </w:pPr>
            <w:r>
              <w:rPr>
                <w:sz w:val="20"/>
                <w:szCs w:val="20"/>
              </w:rPr>
              <w:t>C</w:t>
            </w:r>
          </w:p>
        </w:tc>
        <w:tc>
          <w:tcPr>
            <w:tcW w:w="2160" w:type="dxa"/>
            <w:shd w:val="clear" w:color="auto" w:fill="auto"/>
            <w:tcMar>
              <w:top w:w="100" w:type="dxa"/>
              <w:left w:w="100" w:type="dxa"/>
              <w:bottom w:w="100" w:type="dxa"/>
              <w:right w:w="100" w:type="dxa"/>
            </w:tcMar>
          </w:tcPr>
          <w:p w:rsidR="001F7286" w:rsidRDefault="005A6D0A" w:rsidP="00BC4257">
            <w:pPr>
              <w:pBdr>
                <w:top w:val="nil"/>
                <w:left w:val="nil"/>
                <w:bottom w:val="nil"/>
                <w:right w:val="nil"/>
                <w:between w:val="nil"/>
              </w:pBdr>
              <w:spacing w:before="0" w:after="0"/>
              <w:jc w:val="both"/>
              <w:rPr>
                <w:sz w:val="20"/>
                <w:szCs w:val="20"/>
              </w:rPr>
            </w:pPr>
            <w:r>
              <w:rPr>
                <w:sz w:val="20"/>
                <w:szCs w:val="20"/>
              </w:rPr>
              <w:t>Merit</w:t>
            </w:r>
          </w:p>
        </w:tc>
      </w:tr>
      <w:tr w:rsidR="001F7286">
        <w:tc>
          <w:tcPr>
            <w:tcW w:w="2160" w:type="dxa"/>
            <w:shd w:val="clear" w:color="auto" w:fill="auto"/>
            <w:tcMar>
              <w:top w:w="100" w:type="dxa"/>
              <w:left w:w="100" w:type="dxa"/>
              <w:bottom w:w="100" w:type="dxa"/>
              <w:right w:w="100" w:type="dxa"/>
            </w:tcMar>
          </w:tcPr>
          <w:p w:rsidR="001F7286" w:rsidRDefault="005A6D0A" w:rsidP="00BC4257">
            <w:pPr>
              <w:pBdr>
                <w:top w:val="nil"/>
                <w:left w:val="nil"/>
                <w:bottom w:val="nil"/>
                <w:right w:val="nil"/>
                <w:between w:val="nil"/>
              </w:pBdr>
              <w:spacing w:before="0" w:after="0"/>
              <w:jc w:val="both"/>
              <w:rPr>
                <w:sz w:val="20"/>
                <w:szCs w:val="20"/>
              </w:rPr>
            </w:pPr>
            <w:r>
              <w:rPr>
                <w:sz w:val="20"/>
                <w:szCs w:val="20"/>
              </w:rPr>
              <w:t>E</w:t>
            </w:r>
          </w:p>
        </w:tc>
        <w:tc>
          <w:tcPr>
            <w:tcW w:w="2160" w:type="dxa"/>
            <w:shd w:val="clear" w:color="auto" w:fill="auto"/>
            <w:tcMar>
              <w:top w:w="100" w:type="dxa"/>
              <w:left w:w="100" w:type="dxa"/>
              <w:bottom w:w="100" w:type="dxa"/>
              <w:right w:w="100" w:type="dxa"/>
            </w:tcMar>
          </w:tcPr>
          <w:p w:rsidR="001F7286" w:rsidRDefault="005A6D0A" w:rsidP="00BC4257">
            <w:pPr>
              <w:pBdr>
                <w:top w:val="nil"/>
                <w:left w:val="nil"/>
                <w:bottom w:val="nil"/>
                <w:right w:val="nil"/>
                <w:between w:val="nil"/>
              </w:pBdr>
              <w:spacing w:before="0" w:after="0"/>
              <w:jc w:val="both"/>
              <w:rPr>
                <w:sz w:val="20"/>
                <w:szCs w:val="20"/>
              </w:rPr>
            </w:pPr>
            <w:r>
              <w:rPr>
                <w:sz w:val="20"/>
                <w:szCs w:val="20"/>
              </w:rPr>
              <w:t>Pass</w:t>
            </w:r>
          </w:p>
        </w:tc>
      </w:tr>
    </w:tbl>
    <w:p w:rsidR="001F7286" w:rsidRDefault="001F7286" w:rsidP="00BC4257">
      <w:pPr>
        <w:spacing w:before="0" w:after="0"/>
        <w:jc w:val="both"/>
        <w:rPr>
          <w:sz w:val="20"/>
          <w:szCs w:val="20"/>
        </w:rPr>
      </w:pPr>
    </w:p>
    <w:p w:rsidR="001F7286" w:rsidRDefault="005A6D0A" w:rsidP="00BC4257">
      <w:pPr>
        <w:spacing w:before="0" w:after="0"/>
        <w:jc w:val="both"/>
        <w:rPr>
          <w:sz w:val="20"/>
          <w:szCs w:val="20"/>
        </w:rPr>
      </w:pPr>
      <w:r>
        <w:rPr>
          <w:sz w:val="20"/>
          <w:szCs w:val="20"/>
        </w:rPr>
        <w:t>These subjects open up doors to a range of universities and colleges across the UK and beyond as well as apprenticeship and employment opportunities. However, it is important to note that a small number of university courses will not accept more than 1 BTEC qualification.</w:t>
      </w:r>
    </w:p>
    <w:p w:rsidR="0018335A" w:rsidRDefault="0018335A" w:rsidP="00BC4257">
      <w:pPr>
        <w:spacing w:before="0" w:after="0"/>
        <w:jc w:val="both"/>
        <w:rPr>
          <w:sz w:val="20"/>
          <w:szCs w:val="20"/>
        </w:rPr>
      </w:pPr>
    </w:p>
    <w:p w:rsidR="001F7286" w:rsidRDefault="005A6D0A" w:rsidP="00BC4257">
      <w:pPr>
        <w:spacing w:before="0" w:after="0"/>
        <w:jc w:val="both"/>
        <w:rPr>
          <w:sz w:val="20"/>
          <w:szCs w:val="20"/>
        </w:rPr>
      </w:pPr>
      <w:r>
        <w:rPr>
          <w:sz w:val="20"/>
          <w:szCs w:val="20"/>
        </w:rPr>
        <w:t xml:space="preserve">Most pupils will study 3 subjects in Year 13, however pupils who have achieved outstanding grades at Year 12 may be considered for 4 choices. When choosing these subjects, pupils should carefully consider the subjects they enjoy, subjects that </w:t>
      </w:r>
      <w:proofErr w:type="spellStart"/>
      <w:r>
        <w:rPr>
          <w:sz w:val="20"/>
          <w:szCs w:val="20"/>
        </w:rPr>
        <w:t>maximise</w:t>
      </w:r>
      <w:proofErr w:type="spellEnd"/>
      <w:r>
        <w:rPr>
          <w:sz w:val="20"/>
          <w:szCs w:val="20"/>
        </w:rPr>
        <w:t xml:space="preserve"> their ability and subjects that support the pathway for their chosen career.</w:t>
      </w:r>
    </w:p>
    <w:p w:rsidR="001F7286" w:rsidRDefault="001F7286">
      <w:pPr>
        <w:pStyle w:val="Title"/>
        <w:jc w:val="left"/>
        <w:sectPr w:rsidR="001F7286" w:rsidSect="00BC4257">
          <w:footerReference w:type="default" r:id="rId8"/>
          <w:footerReference w:type="first" r:id="rId9"/>
          <w:type w:val="continuous"/>
          <w:pgSz w:w="12240" w:h="15840"/>
          <w:pgMar w:top="1440" w:right="1440" w:bottom="1440" w:left="1440" w:header="0" w:footer="720" w:gutter="0"/>
          <w:cols w:space="720"/>
        </w:sectPr>
      </w:pPr>
      <w:bookmarkStart w:id="20" w:name="_8q1freg3kwa1" w:colFirst="0" w:colLast="0"/>
      <w:bookmarkEnd w:id="20"/>
    </w:p>
    <w:p w:rsidR="001F7286" w:rsidRPr="00BC4257" w:rsidRDefault="005A6D0A" w:rsidP="003A12B7">
      <w:pPr>
        <w:pStyle w:val="Heading7"/>
      </w:pPr>
      <w:bookmarkStart w:id="21" w:name="_srzm2zpkohp8" w:colFirst="0" w:colLast="0"/>
      <w:bookmarkStart w:id="22" w:name="_Toc30669610"/>
      <w:bookmarkEnd w:id="21"/>
      <w:r w:rsidRPr="00BC4257">
        <w:lastRenderedPageBreak/>
        <w:t xml:space="preserve">Entry requirement for Academic AS study at </w:t>
      </w:r>
      <w:proofErr w:type="spellStart"/>
      <w:r w:rsidRPr="00BC4257">
        <w:t>Strangford</w:t>
      </w:r>
      <w:proofErr w:type="spellEnd"/>
      <w:r w:rsidRPr="00BC4257">
        <w:t xml:space="preserve"> Integrated College</w:t>
      </w:r>
      <w:bookmarkEnd w:id="22"/>
    </w:p>
    <w:p w:rsidR="001F7286" w:rsidRDefault="005A6D0A">
      <w:pPr>
        <w:jc w:val="both"/>
        <w:rPr>
          <w:sz w:val="20"/>
          <w:szCs w:val="20"/>
        </w:rPr>
      </w:pPr>
      <w:r>
        <w:rPr>
          <w:sz w:val="20"/>
          <w:szCs w:val="20"/>
        </w:rPr>
        <w:t>It is our overriding concern that students, staff and parents have clear evidence that the pupil is academically capable of benefiting from the courses of study that we offer. Appropriate evidence will be based on the results of the GCSE examinations.</w:t>
      </w:r>
    </w:p>
    <w:p w:rsidR="001F7286" w:rsidRDefault="005A6D0A">
      <w:pPr>
        <w:jc w:val="both"/>
        <w:rPr>
          <w:sz w:val="20"/>
          <w:szCs w:val="20"/>
        </w:rPr>
      </w:pPr>
      <w:r>
        <w:rPr>
          <w:sz w:val="20"/>
          <w:szCs w:val="20"/>
        </w:rPr>
        <w:t xml:space="preserve">It is important to note that Sixth Form courses offered at </w:t>
      </w:r>
      <w:proofErr w:type="spellStart"/>
      <w:r>
        <w:rPr>
          <w:sz w:val="20"/>
          <w:szCs w:val="20"/>
        </w:rPr>
        <w:t>Strangford</w:t>
      </w:r>
      <w:proofErr w:type="spellEnd"/>
      <w:r>
        <w:rPr>
          <w:sz w:val="20"/>
          <w:szCs w:val="20"/>
        </w:rPr>
        <w:t xml:space="preserve"> College are demanding and require a high level of independent study. Therefore, we have to consider not just your academic achievement but also your career path, skills, attributes and the likelihood of success.</w:t>
      </w:r>
    </w:p>
    <w:p w:rsidR="001F7286" w:rsidRDefault="005A6D0A">
      <w:pPr>
        <w:jc w:val="both"/>
        <w:rPr>
          <w:b/>
          <w:sz w:val="20"/>
          <w:szCs w:val="20"/>
        </w:rPr>
      </w:pPr>
      <w:r>
        <w:rPr>
          <w:b/>
          <w:sz w:val="20"/>
          <w:szCs w:val="20"/>
        </w:rPr>
        <w:t xml:space="preserve">Entry requirements for ALL students applying to Sixth Form at </w:t>
      </w:r>
      <w:proofErr w:type="spellStart"/>
      <w:r>
        <w:rPr>
          <w:b/>
          <w:sz w:val="20"/>
          <w:szCs w:val="20"/>
        </w:rPr>
        <w:t>Strangford</w:t>
      </w:r>
      <w:proofErr w:type="spellEnd"/>
      <w:r>
        <w:rPr>
          <w:b/>
          <w:sz w:val="20"/>
          <w:szCs w:val="20"/>
        </w:rPr>
        <w:t>:</w:t>
      </w:r>
    </w:p>
    <w:p w:rsidR="001F7286" w:rsidRDefault="005A6D0A">
      <w:pPr>
        <w:jc w:val="both"/>
        <w:rPr>
          <w:b/>
          <w:sz w:val="20"/>
          <w:szCs w:val="20"/>
        </w:rPr>
      </w:pPr>
      <w:r>
        <w:rPr>
          <w:b/>
          <w:sz w:val="20"/>
          <w:szCs w:val="20"/>
        </w:rPr>
        <w:t xml:space="preserve">• Grade C or above in GCSE English Language &amp; GCSE Mathematics </w:t>
      </w:r>
    </w:p>
    <w:p w:rsidR="001F7286" w:rsidRDefault="005A6D0A">
      <w:pPr>
        <w:jc w:val="both"/>
        <w:rPr>
          <w:b/>
          <w:sz w:val="20"/>
          <w:szCs w:val="20"/>
        </w:rPr>
      </w:pPr>
      <w:r>
        <w:rPr>
          <w:b/>
          <w:sz w:val="20"/>
          <w:szCs w:val="20"/>
        </w:rPr>
        <w:t>• Minimum of 5 GCSEs at grades A*-C and/or BTEC level 2 at grades Distinction* - Pass</w:t>
      </w:r>
    </w:p>
    <w:p w:rsidR="007A2804" w:rsidRDefault="005A6D0A">
      <w:pPr>
        <w:jc w:val="both"/>
        <w:rPr>
          <w:b/>
          <w:sz w:val="20"/>
          <w:szCs w:val="20"/>
        </w:rPr>
      </w:pPr>
      <w:r>
        <w:rPr>
          <w:b/>
          <w:sz w:val="20"/>
          <w:szCs w:val="20"/>
        </w:rPr>
        <w:t>• Minimum entry requirement of preferred subjects should be met. This will usually be a GCSE grade B or BTEC Level 2 Merit. (This information can be found throughout the booklet)</w:t>
      </w:r>
    </w:p>
    <w:p w:rsidR="007A2804" w:rsidRDefault="007A2804" w:rsidP="007A2804">
      <w:r>
        <w:br w:type="page"/>
      </w:r>
    </w:p>
    <w:p w:rsidR="001F7286" w:rsidRDefault="007A2804" w:rsidP="007A2804">
      <w:pPr>
        <w:pStyle w:val="Heading7"/>
        <w:rPr>
          <w:b/>
          <w:sz w:val="20"/>
          <w:szCs w:val="20"/>
        </w:rPr>
      </w:pPr>
      <w:r>
        <w:lastRenderedPageBreak/>
        <w:t xml:space="preserve">Life at Sixth Form in </w:t>
      </w:r>
      <w:proofErr w:type="spellStart"/>
      <w:r w:rsidRPr="00BC4257">
        <w:t>Strangford</w:t>
      </w:r>
      <w:proofErr w:type="spellEnd"/>
      <w:r w:rsidRPr="00BC4257">
        <w:t xml:space="preserve"> Integrated College</w:t>
      </w:r>
    </w:p>
    <w:p w:rsidR="007A2804" w:rsidRPr="00B15FB0" w:rsidRDefault="007A2804" w:rsidP="007A2804">
      <w:pPr>
        <w:rPr>
          <w:sz w:val="24"/>
        </w:rPr>
      </w:pPr>
      <w:r w:rsidRPr="00B15FB0">
        <w:rPr>
          <w:sz w:val="24"/>
        </w:rPr>
        <w:t>We would love to invite you to study post-</w:t>
      </w:r>
      <w:r>
        <w:rPr>
          <w:sz w:val="24"/>
        </w:rPr>
        <w:t xml:space="preserve">16 at </w:t>
      </w:r>
      <w:proofErr w:type="spellStart"/>
      <w:r>
        <w:rPr>
          <w:sz w:val="24"/>
        </w:rPr>
        <w:t>Strangford</w:t>
      </w:r>
      <w:proofErr w:type="spellEnd"/>
      <w:r>
        <w:rPr>
          <w:sz w:val="24"/>
        </w:rPr>
        <w:t xml:space="preserve"> College. </w:t>
      </w:r>
      <w:r w:rsidRPr="00B15FB0">
        <w:rPr>
          <w:sz w:val="24"/>
        </w:rPr>
        <w:t xml:space="preserve">We are fortunate to have a thriving and growing school and this includes our Sixth Form. We offer a blended curriculum and our Sixth Form students have a choice of studying a wide range of </w:t>
      </w:r>
      <w:r>
        <w:rPr>
          <w:sz w:val="24"/>
        </w:rPr>
        <w:t xml:space="preserve">A Levels and/or BTEC subjects. </w:t>
      </w:r>
      <w:r w:rsidRPr="00B15FB0">
        <w:rPr>
          <w:sz w:val="24"/>
        </w:rPr>
        <w:t xml:space="preserve">At </w:t>
      </w:r>
      <w:proofErr w:type="spellStart"/>
      <w:r w:rsidRPr="00B15FB0">
        <w:rPr>
          <w:sz w:val="24"/>
        </w:rPr>
        <w:t>Strangford</w:t>
      </w:r>
      <w:proofErr w:type="spellEnd"/>
      <w:r w:rsidRPr="00B15FB0">
        <w:rPr>
          <w:sz w:val="24"/>
        </w:rPr>
        <w:t xml:space="preserve"> College we are continually reviewing our curriculum to ensure it meets the demands and</w:t>
      </w:r>
      <w:r>
        <w:rPr>
          <w:sz w:val="24"/>
        </w:rPr>
        <w:t xml:space="preserve"> expectations of our students. </w:t>
      </w:r>
    </w:p>
    <w:p w:rsidR="007A2804" w:rsidRPr="00B15FB0" w:rsidRDefault="007A2804" w:rsidP="007A2804">
      <w:pPr>
        <w:rPr>
          <w:sz w:val="24"/>
        </w:rPr>
      </w:pPr>
      <w:r>
        <w:rPr>
          <w:sz w:val="24"/>
        </w:rPr>
        <w:t>A</w:t>
      </w:r>
      <w:r w:rsidRPr="00B15FB0">
        <w:rPr>
          <w:sz w:val="24"/>
        </w:rPr>
        <w:t xml:space="preserve">t </w:t>
      </w:r>
      <w:proofErr w:type="spellStart"/>
      <w:r w:rsidRPr="00B15FB0">
        <w:rPr>
          <w:sz w:val="24"/>
        </w:rPr>
        <w:t>Strangford</w:t>
      </w:r>
      <w:proofErr w:type="spellEnd"/>
      <w:r w:rsidRPr="00B15FB0">
        <w:rPr>
          <w:sz w:val="24"/>
        </w:rPr>
        <w:t xml:space="preserve"> College </w:t>
      </w:r>
      <w:r>
        <w:rPr>
          <w:sz w:val="24"/>
        </w:rPr>
        <w:t>we take</w:t>
      </w:r>
      <w:r w:rsidRPr="00B15FB0">
        <w:rPr>
          <w:sz w:val="24"/>
        </w:rPr>
        <w:t xml:space="preserve"> the time to focus on personal relationships</w:t>
      </w:r>
      <w:r>
        <w:rPr>
          <w:sz w:val="24"/>
        </w:rPr>
        <w:t xml:space="preserve"> and to get</w:t>
      </w:r>
      <w:r w:rsidRPr="00B15FB0">
        <w:rPr>
          <w:sz w:val="24"/>
        </w:rPr>
        <w:t xml:space="preserve"> </w:t>
      </w:r>
      <w:r>
        <w:rPr>
          <w:sz w:val="24"/>
        </w:rPr>
        <w:t>to</w:t>
      </w:r>
      <w:r w:rsidRPr="00B15FB0">
        <w:rPr>
          <w:sz w:val="24"/>
        </w:rPr>
        <w:t xml:space="preserve"> know our students. Sixth Form at </w:t>
      </w:r>
      <w:proofErr w:type="spellStart"/>
      <w:r w:rsidRPr="00B15FB0">
        <w:rPr>
          <w:sz w:val="24"/>
        </w:rPr>
        <w:t>Strangford</w:t>
      </w:r>
      <w:proofErr w:type="spellEnd"/>
      <w:r w:rsidRPr="00B15FB0">
        <w:rPr>
          <w:sz w:val="24"/>
        </w:rPr>
        <w:t xml:space="preserve"> C</w:t>
      </w:r>
      <w:r>
        <w:rPr>
          <w:sz w:val="24"/>
        </w:rPr>
        <w:t xml:space="preserve">ollege is more than a community, it is a “family”, a word used by our </w:t>
      </w:r>
      <w:r w:rsidRPr="00B15FB0">
        <w:rPr>
          <w:sz w:val="24"/>
        </w:rPr>
        <w:t>students on a regular basis</w:t>
      </w:r>
      <w:r>
        <w:rPr>
          <w:sz w:val="24"/>
        </w:rPr>
        <w:t xml:space="preserve"> to describe it</w:t>
      </w:r>
      <w:r w:rsidRPr="00B15FB0">
        <w:rPr>
          <w:sz w:val="24"/>
        </w:rPr>
        <w:t>.</w:t>
      </w:r>
    </w:p>
    <w:p w:rsidR="007A2804" w:rsidRPr="00B15FB0" w:rsidRDefault="007A2804" w:rsidP="007A2804">
      <w:pPr>
        <w:rPr>
          <w:sz w:val="24"/>
        </w:rPr>
      </w:pPr>
      <w:r w:rsidRPr="00B15FB0">
        <w:rPr>
          <w:sz w:val="24"/>
        </w:rPr>
        <w:t xml:space="preserve">At </w:t>
      </w:r>
      <w:proofErr w:type="spellStart"/>
      <w:r w:rsidRPr="00B15FB0">
        <w:rPr>
          <w:sz w:val="24"/>
        </w:rPr>
        <w:t>Strangford</w:t>
      </w:r>
      <w:proofErr w:type="spellEnd"/>
      <w:r w:rsidRPr="00B15FB0">
        <w:rPr>
          <w:sz w:val="24"/>
        </w:rPr>
        <w:t xml:space="preserve"> College we have a dedicated Sixth Form pastoral team who work together to offer both academic and pas</w:t>
      </w:r>
      <w:r>
        <w:rPr>
          <w:sz w:val="24"/>
        </w:rPr>
        <w:t xml:space="preserve">toral support to our students. </w:t>
      </w:r>
      <w:r w:rsidRPr="00B15FB0">
        <w:rPr>
          <w:sz w:val="24"/>
        </w:rPr>
        <w:t xml:space="preserve">We are fortunate to have teachers responsible for Careers, UCAS and Curriculum and Collaboration on the team. </w:t>
      </w:r>
    </w:p>
    <w:p w:rsidR="007A2804" w:rsidRPr="00B15FB0" w:rsidRDefault="007A2804" w:rsidP="007A2804">
      <w:pPr>
        <w:rPr>
          <w:sz w:val="24"/>
        </w:rPr>
      </w:pPr>
      <w:r>
        <w:rPr>
          <w:sz w:val="24"/>
        </w:rPr>
        <w:t>In Y</w:t>
      </w:r>
      <w:r w:rsidRPr="00B15FB0">
        <w:rPr>
          <w:sz w:val="24"/>
        </w:rPr>
        <w:t xml:space="preserve">ear 13, there is a residential at Lorne House and in Year 14 a residential at </w:t>
      </w:r>
      <w:proofErr w:type="spellStart"/>
      <w:r w:rsidRPr="00B15FB0">
        <w:rPr>
          <w:sz w:val="24"/>
        </w:rPr>
        <w:t>Corrymeela</w:t>
      </w:r>
      <w:proofErr w:type="spellEnd"/>
      <w:r w:rsidRPr="00B15FB0">
        <w:rPr>
          <w:sz w:val="24"/>
        </w:rPr>
        <w:t xml:space="preserve">.  Both of these experiences give the students the opportunity to reflect on their time in </w:t>
      </w:r>
      <w:proofErr w:type="spellStart"/>
      <w:r w:rsidRPr="00B15FB0">
        <w:rPr>
          <w:sz w:val="24"/>
        </w:rPr>
        <w:t>Strangford</w:t>
      </w:r>
      <w:proofErr w:type="spellEnd"/>
      <w:r w:rsidRPr="00B15FB0">
        <w:rPr>
          <w:sz w:val="24"/>
        </w:rPr>
        <w:t xml:space="preserve"> College and how the values of an integrated college can transfer to </w:t>
      </w:r>
      <w:r>
        <w:rPr>
          <w:sz w:val="24"/>
        </w:rPr>
        <w:t xml:space="preserve">their lives in </w:t>
      </w:r>
      <w:r w:rsidRPr="00B15FB0">
        <w:rPr>
          <w:sz w:val="24"/>
        </w:rPr>
        <w:t>s</w:t>
      </w:r>
      <w:r>
        <w:rPr>
          <w:sz w:val="24"/>
        </w:rPr>
        <w:t xml:space="preserve">ociety. </w:t>
      </w:r>
      <w:r w:rsidRPr="00B15FB0">
        <w:rPr>
          <w:sz w:val="24"/>
        </w:rPr>
        <w:t>In 2019 we were delighted to embark on the first of many ‘Journey with Purpose’ expeditions to India through the charity ‘</w:t>
      </w:r>
      <w:proofErr w:type="spellStart"/>
      <w:r w:rsidRPr="00B15FB0">
        <w:rPr>
          <w:sz w:val="24"/>
        </w:rPr>
        <w:t>Saphara</w:t>
      </w:r>
      <w:proofErr w:type="spellEnd"/>
      <w:r w:rsidRPr="00B15FB0">
        <w:rPr>
          <w:sz w:val="24"/>
        </w:rPr>
        <w:t xml:space="preserve">’. In </w:t>
      </w:r>
      <w:proofErr w:type="spellStart"/>
      <w:r w:rsidRPr="00B15FB0">
        <w:rPr>
          <w:sz w:val="24"/>
        </w:rPr>
        <w:t>Strangford</w:t>
      </w:r>
      <w:proofErr w:type="spellEnd"/>
      <w:r w:rsidRPr="00B15FB0">
        <w:rPr>
          <w:sz w:val="24"/>
        </w:rPr>
        <w:t xml:space="preserve"> College we have an evolving enrichment </w:t>
      </w:r>
      <w:proofErr w:type="spellStart"/>
      <w:r w:rsidRPr="00B15FB0">
        <w:rPr>
          <w:sz w:val="24"/>
        </w:rPr>
        <w:t>programme</w:t>
      </w:r>
      <w:proofErr w:type="spellEnd"/>
      <w:r w:rsidRPr="00B15FB0">
        <w:rPr>
          <w:sz w:val="24"/>
        </w:rPr>
        <w:t xml:space="preserve"> that ensures our students gain valuable life experience outside of the classroom</w:t>
      </w:r>
      <w:r>
        <w:rPr>
          <w:sz w:val="24"/>
        </w:rPr>
        <w:t>. This</w:t>
      </w:r>
      <w:r w:rsidRPr="00B15FB0">
        <w:rPr>
          <w:sz w:val="24"/>
        </w:rPr>
        <w:t xml:space="preserve"> include</w:t>
      </w:r>
      <w:r>
        <w:rPr>
          <w:sz w:val="24"/>
        </w:rPr>
        <w:t>s</w:t>
      </w:r>
      <w:r w:rsidRPr="00B15FB0">
        <w:rPr>
          <w:sz w:val="24"/>
        </w:rPr>
        <w:t xml:space="preserve"> First Aid, gym/fitness, regular </w:t>
      </w:r>
      <w:r>
        <w:rPr>
          <w:sz w:val="24"/>
        </w:rPr>
        <w:t xml:space="preserve">guest </w:t>
      </w:r>
      <w:r w:rsidRPr="00B15FB0">
        <w:rPr>
          <w:sz w:val="24"/>
        </w:rPr>
        <w:t>speakers, finance</w:t>
      </w:r>
      <w:r>
        <w:rPr>
          <w:sz w:val="24"/>
        </w:rPr>
        <w:t xml:space="preserve"> matters and “Surviving University” s</w:t>
      </w:r>
      <w:r w:rsidRPr="00B15FB0">
        <w:rPr>
          <w:sz w:val="24"/>
        </w:rPr>
        <w:t>kills.</w:t>
      </w:r>
    </w:p>
    <w:p w:rsidR="007A2804" w:rsidRPr="00B15FB0" w:rsidRDefault="007A2804" w:rsidP="007A2804">
      <w:pPr>
        <w:rPr>
          <w:sz w:val="24"/>
        </w:rPr>
      </w:pPr>
      <w:r>
        <w:rPr>
          <w:sz w:val="24"/>
        </w:rPr>
        <w:t>In</w:t>
      </w:r>
      <w:r w:rsidRPr="00B15FB0">
        <w:rPr>
          <w:sz w:val="24"/>
        </w:rPr>
        <w:t xml:space="preserve"> Sixth Form at </w:t>
      </w:r>
      <w:proofErr w:type="spellStart"/>
      <w:r w:rsidRPr="00B15FB0">
        <w:rPr>
          <w:sz w:val="24"/>
        </w:rPr>
        <w:t>Strangford</w:t>
      </w:r>
      <w:proofErr w:type="spellEnd"/>
      <w:r w:rsidRPr="00B15FB0">
        <w:rPr>
          <w:sz w:val="24"/>
        </w:rPr>
        <w:t xml:space="preserve"> College we opera</w:t>
      </w:r>
      <w:r>
        <w:rPr>
          <w:sz w:val="24"/>
        </w:rPr>
        <w:t>te an innovative prefect system</w:t>
      </w:r>
      <w:r w:rsidRPr="00B15FB0">
        <w:rPr>
          <w:sz w:val="24"/>
        </w:rPr>
        <w:t xml:space="preserve"> under the leadership of the Head Boy, Head Girl and their Deputies. Our Head Boy and Head Girl are more than just figure heads</w:t>
      </w:r>
      <w:r>
        <w:rPr>
          <w:sz w:val="24"/>
        </w:rPr>
        <w:t>;</w:t>
      </w:r>
      <w:r w:rsidRPr="00B15FB0">
        <w:rPr>
          <w:sz w:val="24"/>
        </w:rPr>
        <w:t xml:space="preserve"> they lead our students and represent the college at public </w:t>
      </w:r>
      <w:r>
        <w:rPr>
          <w:sz w:val="24"/>
        </w:rPr>
        <w:t>events. T</w:t>
      </w:r>
      <w:r w:rsidRPr="00B15FB0">
        <w:rPr>
          <w:sz w:val="24"/>
        </w:rPr>
        <w:t>hey are role models for the</w:t>
      </w:r>
      <w:r>
        <w:rPr>
          <w:sz w:val="24"/>
        </w:rPr>
        <w:t xml:space="preserve"> rest of the</w:t>
      </w:r>
      <w:r w:rsidRPr="00B15FB0">
        <w:rPr>
          <w:sz w:val="24"/>
        </w:rPr>
        <w:t xml:space="preserve"> student body. This leadership team</w:t>
      </w:r>
      <w:r>
        <w:rPr>
          <w:sz w:val="24"/>
        </w:rPr>
        <w:t>,</w:t>
      </w:r>
      <w:r w:rsidRPr="00B15FB0">
        <w:rPr>
          <w:sz w:val="24"/>
        </w:rPr>
        <w:t xml:space="preserve"> which also includes our Head of House, Hou</w:t>
      </w:r>
      <w:r>
        <w:rPr>
          <w:sz w:val="24"/>
        </w:rPr>
        <w:t>se captains and Senior P</w:t>
      </w:r>
      <w:r w:rsidRPr="00B15FB0">
        <w:rPr>
          <w:sz w:val="24"/>
        </w:rPr>
        <w:t>refects</w:t>
      </w:r>
      <w:r>
        <w:rPr>
          <w:sz w:val="24"/>
        </w:rPr>
        <w:t>,</w:t>
      </w:r>
      <w:r w:rsidRPr="00B15FB0">
        <w:rPr>
          <w:sz w:val="24"/>
        </w:rPr>
        <w:t xml:space="preserve"> ensure</w:t>
      </w:r>
      <w:r>
        <w:rPr>
          <w:sz w:val="24"/>
        </w:rPr>
        <w:t>s</w:t>
      </w:r>
      <w:r w:rsidRPr="00B15FB0">
        <w:rPr>
          <w:sz w:val="24"/>
        </w:rPr>
        <w:t xml:space="preserve"> t</w:t>
      </w:r>
      <w:r>
        <w:rPr>
          <w:sz w:val="24"/>
        </w:rPr>
        <w:t xml:space="preserve">hat the student voice is heard. </w:t>
      </w:r>
    </w:p>
    <w:p w:rsidR="007A2804" w:rsidRPr="00B15FB0" w:rsidRDefault="007A2804" w:rsidP="007A2804">
      <w:pPr>
        <w:rPr>
          <w:sz w:val="24"/>
        </w:rPr>
      </w:pPr>
      <w:r w:rsidRPr="00B15FB0">
        <w:rPr>
          <w:sz w:val="24"/>
        </w:rPr>
        <w:t>Please take the time to</w:t>
      </w:r>
      <w:r>
        <w:rPr>
          <w:sz w:val="24"/>
        </w:rPr>
        <w:t xml:space="preserve"> look at the options available. W</w:t>
      </w:r>
      <w:r w:rsidRPr="00B15FB0">
        <w:rPr>
          <w:sz w:val="24"/>
        </w:rPr>
        <w:t xml:space="preserve">e will meet with each interested student to discuss </w:t>
      </w:r>
      <w:r w:rsidRPr="00B15FB0">
        <w:rPr>
          <w:b/>
          <w:bCs/>
          <w:sz w:val="24"/>
        </w:rPr>
        <w:t>your</w:t>
      </w:r>
      <w:r w:rsidRPr="00B15FB0">
        <w:rPr>
          <w:sz w:val="24"/>
        </w:rPr>
        <w:t xml:space="preserve"> choices and tailor a curriculum which will meet </w:t>
      </w:r>
      <w:r w:rsidRPr="00B15FB0">
        <w:rPr>
          <w:b/>
          <w:bCs/>
          <w:sz w:val="24"/>
        </w:rPr>
        <w:t>your</w:t>
      </w:r>
      <w:r w:rsidRPr="00B15FB0">
        <w:rPr>
          <w:sz w:val="24"/>
        </w:rPr>
        <w:t xml:space="preserve"> needs and play to </w:t>
      </w:r>
      <w:r w:rsidRPr="00B15FB0">
        <w:rPr>
          <w:b/>
          <w:bCs/>
          <w:sz w:val="24"/>
        </w:rPr>
        <w:t>your</w:t>
      </w:r>
      <w:r w:rsidRPr="00B15FB0">
        <w:rPr>
          <w:sz w:val="24"/>
        </w:rPr>
        <w:t xml:space="preserve"> strengths.</w:t>
      </w:r>
    </w:p>
    <w:p w:rsidR="007A2804" w:rsidRPr="00B15FB0" w:rsidRDefault="007A2804" w:rsidP="007A2804">
      <w:pPr>
        <w:rPr>
          <w:sz w:val="24"/>
        </w:rPr>
      </w:pPr>
      <w:r w:rsidRPr="00B15FB0">
        <w:rPr>
          <w:sz w:val="24"/>
        </w:rPr>
        <w:t xml:space="preserve">We look forward to welcoming you to the Sixth Form family in August 2020. </w:t>
      </w:r>
    </w:p>
    <w:p w:rsidR="007A2804" w:rsidRPr="00B15FB0" w:rsidRDefault="007A2804" w:rsidP="007A2804">
      <w:pPr>
        <w:rPr>
          <w:sz w:val="24"/>
        </w:rPr>
      </w:pPr>
    </w:p>
    <w:p w:rsidR="007A2804" w:rsidRPr="00B15FB0" w:rsidRDefault="007A2804" w:rsidP="007A2804">
      <w:pPr>
        <w:rPr>
          <w:sz w:val="24"/>
        </w:rPr>
      </w:pPr>
      <w:proofErr w:type="spellStart"/>
      <w:r w:rsidRPr="00B15FB0">
        <w:rPr>
          <w:sz w:val="24"/>
        </w:rPr>
        <w:t>Mrs</w:t>
      </w:r>
      <w:proofErr w:type="spellEnd"/>
      <w:r w:rsidRPr="00B15FB0">
        <w:rPr>
          <w:sz w:val="24"/>
        </w:rPr>
        <w:t xml:space="preserve"> Nicola McLean </w:t>
      </w:r>
    </w:p>
    <w:p w:rsidR="001F7286" w:rsidRPr="007A2804" w:rsidRDefault="007A2804">
      <w:pPr>
        <w:rPr>
          <w:sz w:val="24"/>
        </w:rPr>
      </w:pPr>
      <w:r w:rsidRPr="00B15FB0">
        <w:rPr>
          <w:sz w:val="24"/>
        </w:rPr>
        <w:t>(Head of Sixth Form)</w:t>
      </w:r>
      <w:bookmarkStart w:id="23" w:name="_2f45imb7afpa" w:colFirst="0" w:colLast="0"/>
      <w:bookmarkEnd w:id="23"/>
    </w:p>
    <w:p w:rsidR="001F7286" w:rsidRDefault="005A6D0A" w:rsidP="003A12B7">
      <w:pPr>
        <w:pStyle w:val="Heading7"/>
      </w:pPr>
      <w:bookmarkStart w:id="24" w:name="_n2xb9l9iy9mr" w:colFirst="0" w:colLast="0"/>
      <w:bookmarkStart w:id="25" w:name="_Toc30669611"/>
      <w:bookmarkEnd w:id="24"/>
      <w:r>
        <w:lastRenderedPageBreak/>
        <w:t>University Applications</w:t>
      </w:r>
      <w:bookmarkEnd w:id="25"/>
    </w:p>
    <w:p w:rsidR="001F7286" w:rsidRDefault="001F7286"/>
    <w:p w:rsidR="001F7286" w:rsidRDefault="005A6D0A">
      <w:pPr>
        <w:rPr>
          <w:sz w:val="20"/>
          <w:szCs w:val="20"/>
        </w:rPr>
      </w:pPr>
      <w:r>
        <w:rPr>
          <w:sz w:val="20"/>
          <w:szCs w:val="20"/>
        </w:rPr>
        <w:t xml:space="preserve">At the end of Year 13, </w:t>
      </w:r>
      <w:proofErr w:type="spellStart"/>
      <w:r>
        <w:rPr>
          <w:sz w:val="20"/>
          <w:szCs w:val="20"/>
        </w:rPr>
        <w:t>Strangford</w:t>
      </w:r>
      <w:proofErr w:type="spellEnd"/>
      <w:r>
        <w:rPr>
          <w:sz w:val="20"/>
          <w:szCs w:val="20"/>
        </w:rPr>
        <w:t xml:space="preserve"> College pupils will begin the process of applying to universities through the UCAS system. This system requires pupils to produce a personal statement and confirm GCSE and A- Level grades. In addition to this, the UCAS Team at the College will work with individual pupils to complete a reference that accompanies the form to universities.</w:t>
      </w:r>
    </w:p>
    <w:p w:rsidR="001F7286" w:rsidRDefault="005A6D0A">
      <w:pPr>
        <w:rPr>
          <w:sz w:val="20"/>
          <w:szCs w:val="20"/>
        </w:rPr>
      </w:pPr>
      <w:r>
        <w:rPr>
          <w:sz w:val="20"/>
          <w:szCs w:val="20"/>
        </w:rPr>
        <w:t xml:space="preserve">Universities offer a wide range of courses that will suit pupils with varying </w:t>
      </w:r>
      <w:r w:rsidR="0018335A">
        <w:rPr>
          <w:sz w:val="20"/>
          <w:szCs w:val="20"/>
        </w:rPr>
        <w:t>skill sets and qualifications. E</w:t>
      </w:r>
      <w:r>
        <w:rPr>
          <w:sz w:val="20"/>
          <w:szCs w:val="20"/>
        </w:rPr>
        <w:t>ach one will require pupils to have a certain amount of UCAS points. These points are gained through subjects studied at Sixth Form and the higher the grade achieved, the greater amount of UCAS points earned.</w:t>
      </w:r>
    </w:p>
    <w:p w:rsidR="001F7286" w:rsidRDefault="005A6D0A">
      <w:pPr>
        <w:pStyle w:val="Heading1"/>
        <w:rPr>
          <w:color w:val="980000"/>
        </w:rPr>
      </w:pPr>
      <w:bookmarkStart w:id="26" w:name="_Toc30669612"/>
      <w:r>
        <w:rPr>
          <w:color w:val="980000"/>
        </w:rPr>
        <w:t>UCAS Points Explained</w:t>
      </w:r>
      <w:bookmarkEnd w:id="26"/>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F7286">
        <w:tc>
          <w:tcPr>
            <w:tcW w:w="3120" w:type="dxa"/>
            <w:shd w:val="clear" w:color="auto" w:fill="B7B7B7"/>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A-Level Grade</w:t>
            </w:r>
          </w:p>
        </w:tc>
        <w:tc>
          <w:tcPr>
            <w:tcW w:w="3120" w:type="dxa"/>
            <w:shd w:val="clear" w:color="auto" w:fill="B7B7B7"/>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BTEC Grade</w:t>
            </w:r>
          </w:p>
        </w:tc>
        <w:tc>
          <w:tcPr>
            <w:tcW w:w="3120" w:type="dxa"/>
            <w:shd w:val="clear" w:color="auto" w:fill="B7B7B7"/>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UCAS Points</w:t>
            </w:r>
          </w:p>
        </w:tc>
      </w:tr>
      <w:tr w:rsidR="001F7286">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A*</w:t>
            </w:r>
          </w:p>
        </w:tc>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Distinction *</w:t>
            </w:r>
          </w:p>
        </w:tc>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56</w:t>
            </w:r>
          </w:p>
        </w:tc>
      </w:tr>
      <w:tr w:rsidR="001F7286">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A</w:t>
            </w:r>
          </w:p>
        </w:tc>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 xml:space="preserve">Distinction </w:t>
            </w:r>
          </w:p>
        </w:tc>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48</w:t>
            </w:r>
          </w:p>
        </w:tc>
      </w:tr>
      <w:tr w:rsidR="001F7286">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B</w:t>
            </w:r>
          </w:p>
        </w:tc>
        <w:tc>
          <w:tcPr>
            <w:tcW w:w="3120" w:type="dxa"/>
            <w:shd w:val="clear" w:color="auto" w:fill="434343"/>
            <w:tcMar>
              <w:top w:w="100" w:type="dxa"/>
              <w:left w:w="100" w:type="dxa"/>
              <w:bottom w:w="100" w:type="dxa"/>
              <w:right w:w="100" w:type="dxa"/>
            </w:tcMar>
          </w:tcPr>
          <w:p w:rsidR="001F7286" w:rsidRDefault="001F7286">
            <w:pPr>
              <w:pBdr>
                <w:top w:val="nil"/>
                <w:left w:val="nil"/>
                <w:bottom w:val="nil"/>
                <w:right w:val="nil"/>
                <w:between w:val="nil"/>
              </w:pBdr>
              <w:spacing w:before="0" w:after="0"/>
              <w:rPr>
                <w:sz w:val="20"/>
                <w:szCs w:val="20"/>
              </w:rPr>
            </w:pPr>
          </w:p>
        </w:tc>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40</w:t>
            </w:r>
          </w:p>
        </w:tc>
      </w:tr>
      <w:tr w:rsidR="001F7286">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C</w:t>
            </w:r>
          </w:p>
        </w:tc>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Merit</w:t>
            </w:r>
          </w:p>
        </w:tc>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32</w:t>
            </w:r>
          </w:p>
        </w:tc>
      </w:tr>
      <w:tr w:rsidR="001F7286">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D</w:t>
            </w:r>
          </w:p>
        </w:tc>
        <w:tc>
          <w:tcPr>
            <w:tcW w:w="3120" w:type="dxa"/>
            <w:shd w:val="clear" w:color="auto" w:fill="434343"/>
            <w:tcMar>
              <w:top w:w="100" w:type="dxa"/>
              <w:left w:w="100" w:type="dxa"/>
              <w:bottom w:w="100" w:type="dxa"/>
              <w:right w:w="100" w:type="dxa"/>
            </w:tcMar>
          </w:tcPr>
          <w:p w:rsidR="001F7286" w:rsidRDefault="001F7286">
            <w:pPr>
              <w:pBdr>
                <w:top w:val="nil"/>
                <w:left w:val="nil"/>
                <w:bottom w:val="nil"/>
                <w:right w:val="nil"/>
                <w:between w:val="nil"/>
              </w:pBdr>
              <w:spacing w:before="0" w:after="0"/>
              <w:rPr>
                <w:sz w:val="20"/>
                <w:szCs w:val="20"/>
              </w:rPr>
            </w:pPr>
          </w:p>
        </w:tc>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24</w:t>
            </w:r>
          </w:p>
        </w:tc>
      </w:tr>
      <w:tr w:rsidR="001F7286">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E</w:t>
            </w:r>
          </w:p>
        </w:tc>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Pass</w:t>
            </w:r>
          </w:p>
        </w:tc>
        <w:tc>
          <w:tcPr>
            <w:tcW w:w="3120" w:type="dxa"/>
            <w:shd w:val="clear" w:color="auto" w:fill="auto"/>
            <w:tcMar>
              <w:top w:w="100" w:type="dxa"/>
              <w:left w:w="100" w:type="dxa"/>
              <w:bottom w:w="100" w:type="dxa"/>
              <w:right w:w="100" w:type="dxa"/>
            </w:tcMar>
          </w:tcPr>
          <w:p w:rsidR="001F7286" w:rsidRDefault="005A6D0A">
            <w:pPr>
              <w:pBdr>
                <w:top w:val="nil"/>
                <w:left w:val="nil"/>
                <w:bottom w:val="nil"/>
                <w:right w:val="nil"/>
                <w:between w:val="nil"/>
              </w:pBdr>
              <w:spacing w:before="0" w:after="0"/>
              <w:rPr>
                <w:sz w:val="20"/>
                <w:szCs w:val="20"/>
              </w:rPr>
            </w:pPr>
            <w:r>
              <w:rPr>
                <w:sz w:val="20"/>
                <w:szCs w:val="20"/>
              </w:rPr>
              <w:t>16</w:t>
            </w:r>
          </w:p>
        </w:tc>
      </w:tr>
    </w:tbl>
    <w:p w:rsidR="001F7286" w:rsidRDefault="001F7286"/>
    <w:p w:rsidR="001F7286" w:rsidRDefault="005A6D0A">
      <w:pPr>
        <w:rPr>
          <w:sz w:val="20"/>
          <w:szCs w:val="20"/>
        </w:rPr>
      </w:pPr>
      <w:r>
        <w:rPr>
          <w:sz w:val="20"/>
          <w:szCs w:val="20"/>
        </w:rPr>
        <w:t>Grades achieved for all subjects at the end of Year 14 will give pupils a combined total of UCAS points. If pupils achieve the minimum grade entry requirements for the course, then the university may decide to give the pupil an offer for a place at their university.</w:t>
      </w:r>
    </w:p>
    <w:p w:rsidR="001F7286" w:rsidRDefault="001F7286">
      <w:pPr>
        <w:rPr>
          <w:sz w:val="20"/>
          <w:szCs w:val="20"/>
        </w:rPr>
      </w:pPr>
    </w:p>
    <w:p w:rsidR="001F7286" w:rsidRDefault="005A6D0A">
      <w:pPr>
        <w:rPr>
          <w:sz w:val="20"/>
          <w:szCs w:val="20"/>
        </w:rPr>
        <w:sectPr w:rsidR="001F7286">
          <w:type w:val="continuous"/>
          <w:pgSz w:w="12240" w:h="15840"/>
          <w:pgMar w:top="1440" w:right="1440" w:bottom="1440" w:left="1440" w:header="0" w:footer="720" w:gutter="0"/>
          <w:cols w:space="720" w:equalWidth="0">
            <w:col w:w="9360" w:space="0"/>
          </w:cols>
        </w:sectPr>
      </w:pPr>
      <w:r>
        <w:rPr>
          <w:sz w:val="20"/>
          <w:szCs w:val="20"/>
        </w:rPr>
        <w:t xml:space="preserve">For more information on the UCAS process please visit </w:t>
      </w:r>
      <w:hyperlink r:id="rId10">
        <w:r>
          <w:rPr>
            <w:color w:val="1155CC"/>
            <w:sz w:val="20"/>
            <w:szCs w:val="20"/>
            <w:u w:val="single"/>
          </w:rPr>
          <w:t>www.ucas.com/undergraduate</w:t>
        </w:r>
      </w:hyperlink>
      <w:r>
        <w:rPr>
          <w:sz w:val="20"/>
          <w:szCs w:val="20"/>
        </w:rPr>
        <w:t xml:space="preserve"> </w:t>
      </w:r>
    </w:p>
    <w:p w:rsidR="001F7286" w:rsidRDefault="001F7286">
      <w:pPr>
        <w:pBdr>
          <w:top w:val="nil"/>
          <w:left w:val="nil"/>
          <w:bottom w:val="nil"/>
          <w:right w:val="nil"/>
          <w:between w:val="nil"/>
        </w:pBdr>
      </w:pPr>
    </w:p>
    <w:p w:rsidR="001F7286" w:rsidRDefault="001F7286">
      <w:pPr>
        <w:pBdr>
          <w:top w:val="nil"/>
          <w:left w:val="nil"/>
          <w:bottom w:val="nil"/>
          <w:right w:val="nil"/>
          <w:between w:val="nil"/>
        </w:pBdr>
      </w:pPr>
    </w:p>
    <w:p w:rsidR="001F7286" w:rsidRDefault="001F7286">
      <w:pPr>
        <w:pBdr>
          <w:top w:val="nil"/>
          <w:left w:val="nil"/>
          <w:bottom w:val="nil"/>
          <w:right w:val="nil"/>
          <w:between w:val="nil"/>
        </w:pBdr>
      </w:pPr>
    </w:p>
    <w:p w:rsidR="0036293C" w:rsidRDefault="0036293C">
      <w:pPr>
        <w:pBdr>
          <w:top w:val="nil"/>
          <w:left w:val="nil"/>
          <w:bottom w:val="nil"/>
          <w:right w:val="nil"/>
          <w:between w:val="nil"/>
        </w:pBdr>
      </w:pPr>
    </w:p>
    <w:p w:rsidR="0036293C" w:rsidRDefault="0036293C">
      <w:pPr>
        <w:pBdr>
          <w:top w:val="nil"/>
          <w:left w:val="nil"/>
          <w:bottom w:val="nil"/>
          <w:right w:val="nil"/>
          <w:between w:val="nil"/>
        </w:pBdr>
      </w:pPr>
    </w:p>
    <w:p w:rsidR="001F7286" w:rsidRDefault="001F7286">
      <w:pPr>
        <w:pBdr>
          <w:top w:val="nil"/>
          <w:left w:val="nil"/>
          <w:bottom w:val="nil"/>
          <w:right w:val="nil"/>
          <w:between w:val="nil"/>
        </w:pBdr>
      </w:pPr>
    </w:p>
    <w:p w:rsidR="001F7286" w:rsidRDefault="001F7286">
      <w:pPr>
        <w:pBdr>
          <w:top w:val="nil"/>
          <w:left w:val="nil"/>
          <w:bottom w:val="nil"/>
          <w:right w:val="nil"/>
          <w:between w:val="nil"/>
        </w:pBdr>
      </w:pPr>
    </w:p>
    <w:p w:rsidR="001F7286" w:rsidRDefault="001F7286">
      <w:pPr>
        <w:pStyle w:val="Title"/>
        <w:jc w:val="left"/>
        <w:sectPr w:rsidR="001F7286">
          <w:type w:val="continuous"/>
          <w:pgSz w:w="12240" w:h="15840"/>
          <w:pgMar w:top="1440" w:right="1440" w:bottom="1440" w:left="1440" w:header="0" w:footer="720" w:gutter="0"/>
          <w:cols w:num="2" w:space="720" w:equalWidth="0">
            <w:col w:w="4320" w:space="720"/>
            <w:col w:w="4320" w:space="0"/>
          </w:cols>
        </w:sectPr>
      </w:pPr>
      <w:bookmarkStart w:id="27" w:name="_lg1ozu4f5fv0" w:colFirst="0" w:colLast="0"/>
      <w:bookmarkEnd w:id="27"/>
    </w:p>
    <w:p w:rsidR="001F7286" w:rsidRDefault="005A6D0A" w:rsidP="003A12B7">
      <w:pPr>
        <w:pStyle w:val="Heading7"/>
      </w:pPr>
      <w:bookmarkStart w:id="28" w:name="_jcb58clyt8b8" w:colFirst="0" w:colLast="0"/>
      <w:bookmarkStart w:id="29" w:name="_Toc30669613"/>
      <w:bookmarkEnd w:id="28"/>
      <w:r>
        <w:lastRenderedPageBreak/>
        <w:t>Careers Guidance</w:t>
      </w:r>
      <w:bookmarkEnd w:id="29"/>
    </w:p>
    <w:p w:rsidR="001F7286" w:rsidRDefault="005A6D0A">
      <w:pPr>
        <w:rPr>
          <w:sz w:val="20"/>
          <w:szCs w:val="20"/>
        </w:rPr>
      </w:pPr>
      <w:r>
        <w:rPr>
          <w:sz w:val="20"/>
          <w:szCs w:val="20"/>
        </w:rPr>
        <w:t xml:space="preserve">The most valuable things you can do to help with your career planning are: </w:t>
      </w:r>
    </w:p>
    <w:p w:rsidR="001F7286" w:rsidRDefault="005A6D0A">
      <w:pPr>
        <w:numPr>
          <w:ilvl w:val="0"/>
          <w:numId w:val="1"/>
        </w:numPr>
        <w:rPr>
          <w:sz w:val="20"/>
          <w:szCs w:val="20"/>
        </w:rPr>
      </w:pPr>
      <w:r>
        <w:rPr>
          <w:sz w:val="20"/>
          <w:szCs w:val="20"/>
        </w:rPr>
        <w:t xml:space="preserve">Be open to ideas and explore all your options </w:t>
      </w:r>
    </w:p>
    <w:p w:rsidR="001F7286" w:rsidRDefault="005A6D0A">
      <w:pPr>
        <w:numPr>
          <w:ilvl w:val="0"/>
          <w:numId w:val="1"/>
        </w:numPr>
        <w:rPr>
          <w:sz w:val="20"/>
          <w:szCs w:val="20"/>
        </w:rPr>
      </w:pPr>
      <w:r>
        <w:rPr>
          <w:sz w:val="20"/>
          <w:szCs w:val="20"/>
        </w:rPr>
        <w:t xml:space="preserve">Base your choices and decisions on your aspirations and abilities </w:t>
      </w:r>
    </w:p>
    <w:p w:rsidR="001F7286" w:rsidRDefault="005A6D0A">
      <w:pPr>
        <w:spacing w:before="0" w:after="0"/>
        <w:rPr>
          <w:b/>
          <w:sz w:val="20"/>
          <w:szCs w:val="20"/>
        </w:rPr>
      </w:pPr>
      <w:r>
        <w:rPr>
          <w:sz w:val="20"/>
          <w:szCs w:val="20"/>
        </w:rPr>
        <w:t xml:space="preserve"> </w:t>
      </w:r>
      <w:r>
        <w:rPr>
          <w:b/>
          <w:sz w:val="20"/>
          <w:szCs w:val="20"/>
        </w:rPr>
        <w:t>Parents, encourage your child to:</w:t>
      </w:r>
    </w:p>
    <w:p w:rsidR="0018335A" w:rsidRDefault="0018335A">
      <w:pPr>
        <w:spacing w:before="0" w:after="0"/>
        <w:rPr>
          <w:b/>
          <w:sz w:val="20"/>
          <w:szCs w:val="20"/>
        </w:rPr>
      </w:pPr>
    </w:p>
    <w:p w:rsidR="001F7286" w:rsidRDefault="001F7286">
      <w:pPr>
        <w:spacing w:before="0"/>
        <w:ind w:left="360"/>
        <w:rPr>
          <w:sz w:val="20"/>
          <w:szCs w:val="20"/>
        </w:rPr>
        <w:sectPr w:rsidR="001F7286">
          <w:type w:val="continuous"/>
          <w:pgSz w:w="12240" w:h="15840"/>
          <w:pgMar w:top="1440" w:right="1440" w:bottom="1440" w:left="1440" w:header="0" w:footer="720" w:gutter="0"/>
          <w:cols w:space="720" w:equalWidth="0">
            <w:col w:w="9360" w:space="0"/>
          </w:cols>
        </w:sectPr>
      </w:pPr>
    </w:p>
    <w:p w:rsidR="001F7286" w:rsidRDefault="005A6D0A">
      <w:pPr>
        <w:numPr>
          <w:ilvl w:val="0"/>
          <w:numId w:val="11"/>
        </w:numPr>
        <w:rPr>
          <w:sz w:val="20"/>
          <w:szCs w:val="20"/>
        </w:rPr>
      </w:pPr>
      <w:r>
        <w:rPr>
          <w:sz w:val="20"/>
          <w:szCs w:val="20"/>
        </w:rPr>
        <w:t xml:space="preserve">Talk about their careers ideas and future plans </w:t>
      </w:r>
    </w:p>
    <w:p w:rsidR="001F7286" w:rsidRDefault="005A6D0A">
      <w:pPr>
        <w:numPr>
          <w:ilvl w:val="0"/>
          <w:numId w:val="11"/>
        </w:numPr>
        <w:rPr>
          <w:sz w:val="20"/>
          <w:szCs w:val="20"/>
        </w:rPr>
      </w:pPr>
      <w:r>
        <w:rPr>
          <w:sz w:val="20"/>
          <w:szCs w:val="20"/>
        </w:rPr>
        <w:t xml:space="preserve">Research a wide range of career pathways and progression routes </w:t>
      </w:r>
    </w:p>
    <w:p w:rsidR="001F7286" w:rsidRDefault="005A6D0A">
      <w:pPr>
        <w:numPr>
          <w:ilvl w:val="0"/>
          <w:numId w:val="11"/>
        </w:numPr>
        <w:rPr>
          <w:sz w:val="20"/>
          <w:szCs w:val="20"/>
        </w:rPr>
      </w:pPr>
      <w:r>
        <w:rPr>
          <w:sz w:val="20"/>
          <w:szCs w:val="20"/>
        </w:rPr>
        <w:t xml:space="preserve">Be aware of all the options available, including those in education, employment and training </w:t>
      </w:r>
    </w:p>
    <w:p w:rsidR="001F7286" w:rsidRDefault="005A6D0A">
      <w:pPr>
        <w:numPr>
          <w:ilvl w:val="0"/>
          <w:numId w:val="11"/>
        </w:numPr>
        <w:rPr>
          <w:sz w:val="20"/>
          <w:szCs w:val="20"/>
        </w:rPr>
      </w:pPr>
      <w:r>
        <w:rPr>
          <w:sz w:val="20"/>
          <w:szCs w:val="20"/>
        </w:rPr>
        <w:t xml:space="preserve">Ensure your son/daughter prepares for and makes the most of their careers classes in school. </w:t>
      </w:r>
    </w:p>
    <w:p w:rsidR="001F7286" w:rsidRPr="003A12B7" w:rsidRDefault="005A6D0A" w:rsidP="003A12B7">
      <w:pPr>
        <w:numPr>
          <w:ilvl w:val="0"/>
          <w:numId w:val="11"/>
        </w:numPr>
        <w:rPr>
          <w:sz w:val="20"/>
          <w:szCs w:val="20"/>
        </w:rPr>
      </w:pPr>
      <w:r>
        <w:rPr>
          <w:sz w:val="20"/>
          <w:szCs w:val="20"/>
        </w:rPr>
        <w:t xml:space="preserve">Talk to their teachers and attend any careers events the college </w:t>
      </w:r>
      <w:proofErr w:type="spellStart"/>
      <w:r>
        <w:rPr>
          <w:sz w:val="20"/>
          <w:szCs w:val="20"/>
        </w:rPr>
        <w:t>organises</w:t>
      </w:r>
      <w:proofErr w:type="spellEnd"/>
      <w:r>
        <w:rPr>
          <w:sz w:val="20"/>
          <w:szCs w:val="20"/>
        </w:rPr>
        <w:t>.</w:t>
      </w:r>
    </w:p>
    <w:p w:rsidR="001F7286" w:rsidRDefault="001F7286">
      <w:pPr>
        <w:rPr>
          <w:sz w:val="20"/>
          <w:szCs w:val="20"/>
        </w:rPr>
      </w:pPr>
    </w:p>
    <w:p w:rsidR="001F7286" w:rsidRDefault="005A6D0A">
      <w:pPr>
        <w:numPr>
          <w:ilvl w:val="0"/>
          <w:numId w:val="11"/>
        </w:numPr>
        <w:rPr>
          <w:sz w:val="20"/>
          <w:szCs w:val="20"/>
        </w:rPr>
      </w:pPr>
      <w:r>
        <w:rPr>
          <w:sz w:val="20"/>
          <w:szCs w:val="20"/>
        </w:rPr>
        <w:t xml:space="preserve">Find out about training, college, and university entrance requirements as well as what is needed for jobs they are interested in </w:t>
      </w:r>
    </w:p>
    <w:p w:rsidR="001F7286" w:rsidRDefault="005A6D0A">
      <w:pPr>
        <w:numPr>
          <w:ilvl w:val="0"/>
          <w:numId w:val="11"/>
        </w:numPr>
        <w:rPr>
          <w:sz w:val="20"/>
          <w:szCs w:val="20"/>
        </w:rPr>
      </w:pPr>
      <w:r>
        <w:rPr>
          <w:sz w:val="20"/>
          <w:szCs w:val="20"/>
        </w:rPr>
        <w:t xml:space="preserve">Develop their skills by taking part in clubs and activities, both within and outside of school - this will help them when they are applying for courses or jobs </w:t>
      </w:r>
    </w:p>
    <w:p w:rsidR="001F7286" w:rsidRDefault="005A6D0A">
      <w:pPr>
        <w:numPr>
          <w:ilvl w:val="0"/>
          <w:numId w:val="11"/>
        </w:numPr>
        <w:rPr>
          <w:sz w:val="20"/>
          <w:szCs w:val="20"/>
        </w:rPr>
        <w:sectPr w:rsidR="001F7286">
          <w:type w:val="continuous"/>
          <w:pgSz w:w="12240" w:h="15840"/>
          <w:pgMar w:top="1440" w:right="1440" w:bottom="1440" w:left="1440" w:header="0" w:footer="720" w:gutter="0"/>
          <w:cols w:num="2" w:space="720" w:equalWidth="0">
            <w:col w:w="4320" w:space="720"/>
            <w:col w:w="4320" w:space="0"/>
          </w:cols>
        </w:sectPr>
      </w:pPr>
      <w:r>
        <w:rPr>
          <w:sz w:val="20"/>
          <w:szCs w:val="20"/>
        </w:rPr>
        <w:t>Find out about the world of work through work experience or talking to relatives or family friends about the kinds of work they do</w:t>
      </w:r>
    </w:p>
    <w:p w:rsidR="001F7286" w:rsidRDefault="001F7286">
      <w:pPr>
        <w:spacing w:before="0"/>
        <w:rPr>
          <w:sz w:val="20"/>
          <w:szCs w:val="20"/>
        </w:rPr>
        <w:sectPr w:rsidR="001F7286">
          <w:type w:val="continuous"/>
          <w:pgSz w:w="12240" w:h="15840"/>
          <w:pgMar w:top="1440" w:right="1440" w:bottom="1440" w:left="1440" w:header="0" w:footer="720" w:gutter="0"/>
          <w:cols w:num="2" w:space="720" w:equalWidth="0">
            <w:col w:w="4320" w:space="720"/>
            <w:col w:w="4320" w:space="0"/>
          </w:cols>
        </w:sectPr>
      </w:pPr>
    </w:p>
    <w:p w:rsidR="001F7286" w:rsidRDefault="005A6D0A">
      <w:pPr>
        <w:rPr>
          <w:b/>
          <w:sz w:val="20"/>
          <w:szCs w:val="20"/>
        </w:rPr>
      </w:pPr>
      <w:r>
        <w:rPr>
          <w:b/>
          <w:sz w:val="20"/>
          <w:szCs w:val="20"/>
        </w:rPr>
        <w:t>Look at future career options with your child</w:t>
      </w:r>
    </w:p>
    <w:p w:rsidR="001F7286" w:rsidRDefault="005A6D0A">
      <w:pPr>
        <w:rPr>
          <w:sz w:val="20"/>
          <w:szCs w:val="20"/>
        </w:rPr>
      </w:pPr>
      <w:r>
        <w:rPr>
          <w:sz w:val="20"/>
          <w:szCs w:val="20"/>
        </w:rPr>
        <w:t>To make a successful career choice, it is crucial that you and your child are aware of current and future employment opportunities.</w:t>
      </w:r>
      <w:r w:rsidR="0018335A">
        <w:rPr>
          <w:sz w:val="20"/>
          <w:szCs w:val="20"/>
        </w:rPr>
        <w:t xml:space="preserve"> </w:t>
      </w:r>
      <w:r>
        <w:rPr>
          <w:sz w:val="20"/>
          <w:szCs w:val="20"/>
        </w:rPr>
        <w:t>There are job opportunities across all occupations in Northern Ireland but the following areas have been highlighted as being extremely important to the Northern Ireland economy:</w:t>
      </w:r>
    </w:p>
    <w:p w:rsidR="001F7286" w:rsidRDefault="001F7286">
      <w:pPr>
        <w:ind w:left="720" w:hanging="360"/>
        <w:rPr>
          <w:sz w:val="20"/>
          <w:szCs w:val="20"/>
        </w:rPr>
        <w:sectPr w:rsidR="001F7286">
          <w:type w:val="continuous"/>
          <w:pgSz w:w="12240" w:h="15840"/>
          <w:pgMar w:top="1440" w:right="1440" w:bottom="1440" w:left="1440" w:header="0" w:footer="720" w:gutter="0"/>
          <w:cols w:space="720" w:equalWidth="0">
            <w:col w:w="9360" w:space="0"/>
          </w:cols>
        </w:sectPr>
      </w:pPr>
    </w:p>
    <w:p w:rsidR="001F7286" w:rsidRDefault="005A6D0A">
      <w:pPr>
        <w:numPr>
          <w:ilvl w:val="0"/>
          <w:numId w:val="13"/>
        </w:numPr>
        <w:rPr>
          <w:sz w:val="20"/>
          <w:szCs w:val="20"/>
        </w:rPr>
      </w:pPr>
      <w:r>
        <w:rPr>
          <w:sz w:val="20"/>
          <w:szCs w:val="20"/>
        </w:rPr>
        <w:t xml:space="preserve">Business and financial services (including accountancy, corporate recovery, financial analysts) </w:t>
      </w:r>
    </w:p>
    <w:p w:rsidR="001F7286" w:rsidRDefault="005A6D0A">
      <w:pPr>
        <w:numPr>
          <w:ilvl w:val="0"/>
          <w:numId w:val="13"/>
        </w:numPr>
        <w:rPr>
          <w:sz w:val="20"/>
          <w:szCs w:val="20"/>
        </w:rPr>
      </w:pPr>
      <w:r>
        <w:rPr>
          <w:sz w:val="20"/>
          <w:szCs w:val="20"/>
        </w:rPr>
        <w:t xml:space="preserve">ICT (particularly software development skills, database development, systems architecture and internet specialist skills) </w:t>
      </w:r>
    </w:p>
    <w:p w:rsidR="001F7286" w:rsidRDefault="005A6D0A">
      <w:pPr>
        <w:numPr>
          <w:ilvl w:val="0"/>
          <w:numId w:val="13"/>
        </w:numPr>
        <w:rPr>
          <w:sz w:val="20"/>
          <w:szCs w:val="20"/>
        </w:rPr>
      </w:pPr>
      <w:proofErr w:type="spellStart"/>
      <w:r>
        <w:rPr>
          <w:sz w:val="20"/>
          <w:szCs w:val="20"/>
        </w:rPr>
        <w:t>Agri</w:t>
      </w:r>
      <w:proofErr w:type="spellEnd"/>
      <w:r>
        <w:rPr>
          <w:sz w:val="20"/>
          <w:szCs w:val="20"/>
        </w:rPr>
        <w:t>-food sector (including lab technicians, food scientists, biotechnologists, quality managers, food mar</w:t>
      </w:r>
      <w:r w:rsidR="003A12B7">
        <w:rPr>
          <w:sz w:val="20"/>
          <w:szCs w:val="20"/>
        </w:rPr>
        <w:t>keting and production)</w:t>
      </w:r>
    </w:p>
    <w:p w:rsidR="001F7286" w:rsidRDefault="005A6D0A">
      <w:pPr>
        <w:numPr>
          <w:ilvl w:val="0"/>
          <w:numId w:val="13"/>
        </w:numPr>
        <w:rPr>
          <w:sz w:val="20"/>
          <w:szCs w:val="20"/>
        </w:rPr>
      </w:pPr>
      <w:r>
        <w:rPr>
          <w:sz w:val="20"/>
          <w:szCs w:val="20"/>
        </w:rPr>
        <w:t xml:space="preserve">Advanced manufacturing and engineering (CAD skills, CNC machine operatives, mechanical and electrical engineering skills </w:t>
      </w:r>
      <w:r>
        <w:rPr>
          <w:sz w:val="20"/>
          <w:szCs w:val="20"/>
        </w:rPr>
        <w:t xml:space="preserve">including at technician level, strategic marketing skills) </w:t>
      </w:r>
    </w:p>
    <w:p w:rsidR="001F7286" w:rsidRDefault="005A6D0A">
      <w:pPr>
        <w:numPr>
          <w:ilvl w:val="0"/>
          <w:numId w:val="13"/>
        </w:numPr>
        <w:rPr>
          <w:sz w:val="20"/>
          <w:szCs w:val="20"/>
        </w:rPr>
      </w:pPr>
      <w:r>
        <w:rPr>
          <w:sz w:val="20"/>
          <w:szCs w:val="20"/>
        </w:rPr>
        <w:t xml:space="preserve">Renewable energies and recycling </w:t>
      </w:r>
    </w:p>
    <w:p w:rsidR="001F7286" w:rsidRDefault="005A6D0A">
      <w:pPr>
        <w:numPr>
          <w:ilvl w:val="0"/>
          <w:numId w:val="13"/>
        </w:numPr>
        <w:rPr>
          <w:sz w:val="20"/>
          <w:szCs w:val="20"/>
        </w:rPr>
      </w:pPr>
      <w:r>
        <w:rPr>
          <w:sz w:val="20"/>
          <w:szCs w:val="20"/>
        </w:rPr>
        <w:t>Land use and environmental engineering</w:t>
      </w:r>
    </w:p>
    <w:p w:rsidR="001F7286" w:rsidRDefault="005A6D0A">
      <w:pPr>
        <w:numPr>
          <w:ilvl w:val="0"/>
          <w:numId w:val="13"/>
        </w:numPr>
        <w:rPr>
          <w:sz w:val="20"/>
          <w:szCs w:val="20"/>
        </w:rPr>
      </w:pPr>
      <w:r>
        <w:rPr>
          <w:sz w:val="20"/>
          <w:szCs w:val="20"/>
        </w:rPr>
        <w:t xml:space="preserve">Health and life sciences (biotechnology, pharmaceuticals, biomedical technologies, life applications technologies, nutraceuticals and biomedical devices) </w:t>
      </w:r>
    </w:p>
    <w:p w:rsidR="001F7286" w:rsidRDefault="005A6D0A">
      <w:pPr>
        <w:numPr>
          <w:ilvl w:val="0"/>
          <w:numId w:val="13"/>
        </w:numPr>
        <w:rPr>
          <w:sz w:val="20"/>
          <w:szCs w:val="20"/>
        </w:rPr>
      </w:pPr>
      <w:r>
        <w:rPr>
          <w:sz w:val="20"/>
          <w:szCs w:val="20"/>
        </w:rPr>
        <w:t xml:space="preserve">Creative and digital media </w:t>
      </w:r>
    </w:p>
    <w:p w:rsidR="001F7286" w:rsidRDefault="005A6D0A">
      <w:pPr>
        <w:numPr>
          <w:ilvl w:val="0"/>
          <w:numId w:val="13"/>
        </w:numPr>
        <w:rPr>
          <w:sz w:val="20"/>
          <w:szCs w:val="20"/>
        </w:rPr>
        <w:sectPr w:rsidR="001F7286">
          <w:type w:val="continuous"/>
          <w:pgSz w:w="12240" w:h="15840"/>
          <w:pgMar w:top="1440" w:right="1440" w:bottom="1440" w:left="1440" w:header="0" w:footer="720" w:gutter="0"/>
          <w:cols w:num="2" w:space="720" w:equalWidth="0">
            <w:col w:w="4320" w:space="720"/>
            <w:col w:w="4320" w:space="0"/>
          </w:cols>
        </w:sectPr>
      </w:pPr>
      <w:r>
        <w:rPr>
          <w:sz w:val="20"/>
          <w:szCs w:val="20"/>
        </w:rPr>
        <w:t xml:space="preserve">Hotels and catering (to boost tourism) </w:t>
      </w:r>
    </w:p>
    <w:p w:rsidR="001F7286" w:rsidRDefault="005A6D0A">
      <w:pPr>
        <w:rPr>
          <w:sz w:val="20"/>
          <w:szCs w:val="20"/>
        </w:rPr>
      </w:pPr>
      <w:r>
        <w:rPr>
          <w:sz w:val="20"/>
          <w:szCs w:val="20"/>
        </w:rPr>
        <w:lastRenderedPageBreak/>
        <w:t>Our students are making important decisions at this time which may affect future employment prospects. In terms of job opportunities, STEM subjects offer many openings however, it would be foolish to choose these subjects if strengths lie in Arts and Humanities subjects. There are many college courses for which there are no specific subject requirements. If you have not yet decided on a particular course of study, then consider carefully the careers which your course of GCSE study may exclude and seek advice from a careers teacher.</w:t>
      </w:r>
    </w:p>
    <w:p w:rsidR="001F7286" w:rsidRDefault="005A6D0A">
      <w:pPr>
        <w:spacing w:after="0"/>
        <w:rPr>
          <w:sz w:val="20"/>
          <w:szCs w:val="20"/>
        </w:rPr>
      </w:pPr>
      <w:r>
        <w:rPr>
          <w:sz w:val="20"/>
          <w:szCs w:val="20"/>
        </w:rPr>
        <w:t xml:space="preserve">It is important for our students to </w:t>
      </w:r>
      <w:proofErr w:type="spellStart"/>
      <w:r>
        <w:rPr>
          <w:sz w:val="20"/>
          <w:szCs w:val="20"/>
        </w:rPr>
        <w:t>recognise</w:t>
      </w:r>
      <w:proofErr w:type="spellEnd"/>
      <w:r>
        <w:rPr>
          <w:sz w:val="20"/>
          <w:szCs w:val="20"/>
        </w:rPr>
        <w:t xml:space="preserve"> th</w:t>
      </w:r>
      <w:r w:rsidR="0018335A">
        <w:rPr>
          <w:sz w:val="20"/>
          <w:szCs w:val="20"/>
        </w:rPr>
        <w:t>at they are not on their own. T</w:t>
      </w:r>
      <w:r>
        <w:rPr>
          <w:sz w:val="20"/>
          <w:szCs w:val="20"/>
        </w:rPr>
        <w:t>here are a wide range of people within the school that they can discuss their career pathways and subject choices with. These include:</w:t>
      </w:r>
    </w:p>
    <w:p w:rsidR="0018335A" w:rsidRDefault="0018335A">
      <w:pPr>
        <w:spacing w:after="0"/>
        <w:rPr>
          <w:sz w:val="20"/>
          <w:szCs w:val="20"/>
        </w:rPr>
      </w:pPr>
    </w:p>
    <w:p w:rsidR="001F7286" w:rsidRDefault="001F7286">
      <w:pPr>
        <w:ind w:left="720" w:hanging="360"/>
        <w:rPr>
          <w:sz w:val="20"/>
          <w:szCs w:val="20"/>
        </w:rPr>
        <w:sectPr w:rsidR="001F7286">
          <w:type w:val="continuous"/>
          <w:pgSz w:w="12240" w:h="15840"/>
          <w:pgMar w:top="1440" w:right="1440" w:bottom="1440" w:left="1440" w:header="0" w:footer="720" w:gutter="0"/>
          <w:cols w:space="720" w:equalWidth="0">
            <w:col w:w="9360" w:space="0"/>
          </w:cols>
        </w:sectPr>
      </w:pPr>
    </w:p>
    <w:p w:rsidR="001F7286" w:rsidRDefault="005A6D0A">
      <w:pPr>
        <w:numPr>
          <w:ilvl w:val="0"/>
          <w:numId w:val="7"/>
        </w:numPr>
        <w:rPr>
          <w:sz w:val="20"/>
          <w:szCs w:val="20"/>
        </w:rPr>
      </w:pPr>
      <w:r>
        <w:rPr>
          <w:sz w:val="20"/>
          <w:szCs w:val="20"/>
        </w:rPr>
        <w:t>Careers Teachers</w:t>
      </w:r>
    </w:p>
    <w:p w:rsidR="001F7286" w:rsidRDefault="005A6D0A">
      <w:pPr>
        <w:numPr>
          <w:ilvl w:val="0"/>
          <w:numId w:val="7"/>
        </w:numPr>
        <w:rPr>
          <w:sz w:val="20"/>
          <w:szCs w:val="20"/>
        </w:rPr>
      </w:pPr>
      <w:r>
        <w:rPr>
          <w:sz w:val="20"/>
          <w:szCs w:val="20"/>
        </w:rPr>
        <w:t>Form Teacher</w:t>
      </w:r>
    </w:p>
    <w:p w:rsidR="001F7286" w:rsidRDefault="005A6D0A">
      <w:pPr>
        <w:numPr>
          <w:ilvl w:val="0"/>
          <w:numId w:val="7"/>
        </w:numPr>
        <w:rPr>
          <w:sz w:val="20"/>
          <w:szCs w:val="20"/>
        </w:rPr>
      </w:pPr>
      <w:r>
        <w:rPr>
          <w:sz w:val="20"/>
          <w:szCs w:val="20"/>
        </w:rPr>
        <w:t>Learning Coordinator</w:t>
      </w:r>
    </w:p>
    <w:p w:rsidR="001F7286" w:rsidRDefault="005A6D0A">
      <w:pPr>
        <w:numPr>
          <w:ilvl w:val="0"/>
          <w:numId w:val="7"/>
        </w:numPr>
        <w:rPr>
          <w:sz w:val="20"/>
          <w:szCs w:val="20"/>
        </w:rPr>
      </w:pPr>
      <w:r>
        <w:rPr>
          <w:sz w:val="20"/>
          <w:szCs w:val="20"/>
        </w:rPr>
        <w:t>Careers Adviser</w:t>
      </w:r>
    </w:p>
    <w:p w:rsidR="001F7286" w:rsidRDefault="005A6D0A">
      <w:pPr>
        <w:numPr>
          <w:ilvl w:val="0"/>
          <w:numId w:val="7"/>
        </w:numPr>
        <w:rPr>
          <w:sz w:val="20"/>
          <w:szCs w:val="20"/>
        </w:rPr>
        <w:sectPr w:rsidR="001F7286">
          <w:type w:val="continuous"/>
          <w:pgSz w:w="12240" w:h="15840"/>
          <w:pgMar w:top="1440" w:right="1440" w:bottom="1440" w:left="1440" w:header="0" w:footer="720" w:gutter="0"/>
          <w:cols w:num="2" w:space="720" w:equalWidth="0">
            <w:col w:w="4320" w:space="720"/>
            <w:col w:w="4320" w:space="0"/>
          </w:cols>
        </w:sectPr>
      </w:pPr>
      <w:r>
        <w:rPr>
          <w:sz w:val="20"/>
          <w:szCs w:val="20"/>
        </w:rPr>
        <w:t>Subject Teachers</w:t>
      </w:r>
    </w:p>
    <w:p w:rsidR="001F7286" w:rsidRDefault="005A6D0A">
      <w:pPr>
        <w:rPr>
          <w:sz w:val="20"/>
          <w:szCs w:val="20"/>
        </w:rPr>
      </w:pPr>
      <w:r>
        <w:rPr>
          <w:sz w:val="20"/>
          <w:szCs w:val="20"/>
        </w:rPr>
        <w:t xml:space="preserve"> </w:t>
      </w:r>
    </w:p>
    <w:p w:rsidR="001F7286" w:rsidRDefault="0018335A">
      <w:pPr>
        <w:spacing w:before="0" w:after="0"/>
        <w:rPr>
          <w:sz w:val="20"/>
          <w:szCs w:val="20"/>
        </w:rPr>
      </w:pPr>
      <w:r>
        <w:rPr>
          <w:sz w:val="20"/>
          <w:szCs w:val="20"/>
        </w:rPr>
        <w:t>In Careers lessons</w:t>
      </w:r>
      <w:r w:rsidR="005A6D0A">
        <w:rPr>
          <w:sz w:val="20"/>
          <w:szCs w:val="20"/>
        </w:rPr>
        <w:t xml:space="preserve"> your son/daughter has had the opportunity to develop a career plan which has included identifying:</w:t>
      </w:r>
    </w:p>
    <w:p w:rsidR="0018335A" w:rsidRDefault="0018335A">
      <w:pPr>
        <w:spacing w:before="0" w:after="0"/>
        <w:rPr>
          <w:sz w:val="20"/>
          <w:szCs w:val="20"/>
        </w:rPr>
      </w:pPr>
    </w:p>
    <w:p w:rsidR="001F7286" w:rsidRDefault="001F7286">
      <w:pPr>
        <w:ind w:left="720" w:hanging="360"/>
        <w:rPr>
          <w:sz w:val="20"/>
          <w:szCs w:val="20"/>
        </w:rPr>
        <w:sectPr w:rsidR="001F7286">
          <w:type w:val="continuous"/>
          <w:pgSz w:w="12240" w:h="15840"/>
          <w:pgMar w:top="1440" w:right="1440" w:bottom="1440" w:left="1440" w:header="0" w:footer="720" w:gutter="0"/>
          <w:cols w:space="720" w:equalWidth="0">
            <w:col w:w="9360" w:space="0"/>
          </w:cols>
        </w:sectPr>
      </w:pPr>
    </w:p>
    <w:p w:rsidR="001F7286" w:rsidRDefault="005A6D0A">
      <w:pPr>
        <w:numPr>
          <w:ilvl w:val="0"/>
          <w:numId w:val="15"/>
        </w:numPr>
        <w:rPr>
          <w:sz w:val="20"/>
          <w:szCs w:val="20"/>
        </w:rPr>
      </w:pPr>
      <w:r>
        <w:rPr>
          <w:sz w:val="20"/>
          <w:szCs w:val="20"/>
        </w:rPr>
        <w:t>Their skills</w:t>
      </w:r>
    </w:p>
    <w:p w:rsidR="001F7286" w:rsidRDefault="005A6D0A">
      <w:pPr>
        <w:numPr>
          <w:ilvl w:val="0"/>
          <w:numId w:val="15"/>
        </w:numPr>
        <w:rPr>
          <w:sz w:val="20"/>
          <w:szCs w:val="20"/>
        </w:rPr>
      </w:pPr>
      <w:r>
        <w:rPr>
          <w:sz w:val="20"/>
          <w:szCs w:val="20"/>
        </w:rPr>
        <w:t>Their qualities</w:t>
      </w:r>
    </w:p>
    <w:p w:rsidR="001F7286" w:rsidRDefault="005A6D0A">
      <w:pPr>
        <w:numPr>
          <w:ilvl w:val="0"/>
          <w:numId w:val="15"/>
        </w:numPr>
        <w:rPr>
          <w:sz w:val="20"/>
          <w:szCs w:val="20"/>
        </w:rPr>
      </w:pPr>
      <w:r>
        <w:rPr>
          <w:sz w:val="20"/>
          <w:szCs w:val="20"/>
        </w:rPr>
        <w:t>Their learning style</w:t>
      </w:r>
    </w:p>
    <w:p w:rsidR="001F7286" w:rsidRDefault="005A6D0A">
      <w:pPr>
        <w:numPr>
          <w:ilvl w:val="0"/>
          <w:numId w:val="15"/>
        </w:numPr>
        <w:rPr>
          <w:sz w:val="20"/>
          <w:szCs w:val="20"/>
        </w:rPr>
      </w:pPr>
      <w:r>
        <w:rPr>
          <w:sz w:val="20"/>
          <w:szCs w:val="20"/>
        </w:rPr>
        <w:t>What subjects they are good at</w:t>
      </w:r>
    </w:p>
    <w:p w:rsidR="001F7286" w:rsidRDefault="005A6D0A">
      <w:pPr>
        <w:numPr>
          <w:ilvl w:val="0"/>
          <w:numId w:val="15"/>
        </w:numPr>
        <w:rPr>
          <w:sz w:val="20"/>
          <w:szCs w:val="20"/>
        </w:rPr>
      </w:pPr>
      <w:r>
        <w:rPr>
          <w:sz w:val="20"/>
          <w:szCs w:val="20"/>
        </w:rPr>
        <w:t>What subjects they enjoy</w:t>
      </w:r>
    </w:p>
    <w:p w:rsidR="001F7286" w:rsidRDefault="005A6D0A">
      <w:pPr>
        <w:numPr>
          <w:ilvl w:val="0"/>
          <w:numId w:val="15"/>
        </w:numPr>
        <w:rPr>
          <w:sz w:val="20"/>
          <w:szCs w:val="20"/>
        </w:rPr>
        <w:sectPr w:rsidR="001F7286">
          <w:type w:val="continuous"/>
          <w:pgSz w:w="12240" w:h="15840"/>
          <w:pgMar w:top="1440" w:right="1440" w:bottom="1440" w:left="1440" w:header="0" w:footer="720" w:gutter="0"/>
          <w:cols w:num="2" w:space="720" w:equalWidth="0">
            <w:col w:w="4320" w:space="720"/>
            <w:col w:w="4320" w:space="0"/>
          </w:cols>
        </w:sectPr>
      </w:pPr>
      <w:r>
        <w:rPr>
          <w:sz w:val="20"/>
          <w:szCs w:val="20"/>
        </w:rPr>
        <w:t>Job research – requirements for certain jobs.</w:t>
      </w:r>
    </w:p>
    <w:p w:rsidR="001F7286" w:rsidRDefault="005A6D0A">
      <w:pPr>
        <w:rPr>
          <w:sz w:val="20"/>
          <w:szCs w:val="20"/>
        </w:rPr>
      </w:pPr>
      <w:r>
        <w:rPr>
          <w:sz w:val="20"/>
          <w:szCs w:val="20"/>
        </w:rPr>
        <w:t xml:space="preserve"> </w:t>
      </w:r>
    </w:p>
    <w:p w:rsidR="001F7286" w:rsidRDefault="005A6D0A">
      <w:pPr>
        <w:rPr>
          <w:sz w:val="20"/>
          <w:szCs w:val="20"/>
        </w:rPr>
      </w:pPr>
      <w:r>
        <w:rPr>
          <w:sz w:val="20"/>
          <w:szCs w:val="20"/>
        </w:rPr>
        <w:t>The purpose of these learning opportunities is to help each pupil to make informed subject choices for GCSE and identify where their employability strengths lie.</w:t>
      </w:r>
    </w:p>
    <w:p w:rsidR="001F7286" w:rsidRDefault="005A6D0A">
      <w:pPr>
        <w:rPr>
          <w:sz w:val="20"/>
          <w:szCs w:val="20"/>
        </w:rPr>
      </w:pPr>
      <w:r>
        <w:rPr>
          <w:sz w:val="20"/>
          <w:szCs w:val="20"/>
        </w:rPr>
        <w:t xml:space="preserve">To best support your son/daughter in this important transition period we recommend that you discuss with him/her their career plan and assist them in making appropriate choices. </w:t>
      </w:r>
    </w:p>
    <w:p w:rsidR="001F7286" w:rsidRDefault="005A6D0A">
      <w:pPr>
        <w:rPr>
          <w:b/>
          <w:sz w:val="20"/>
          <w:szCs w:val="20"/>
        </w:rPr>
      </w:pPr>
      <w:r>
        <w:rPr>
          <w:b/>
          <w:sz w:val="20"/>
          <w:szCs w:val="20"/>
        </w:rPr>
        <w:t>Key School Contacts:</w:t>
      </w:r>
    </w:p>
    <w:p w:rsidR="001F7286" w:rsidRDefault="005A6D0A">
      <w:pPr>
        <w:rPr>
          <w:sz w:val="20"/>
          <w:szCs w:val="20"/>
        </w:rPr>
      </w:pPr>
      <w:r>
        <w:rPr>
          <w:sz w:val="20"/>
          <w:szCs w:val="20"/>
        </w:rPr>
        <w:t xml:space="preserve">Head of Careers - </w:t>
      </w:r>
      <w:proofErr w:type="spellStart"/>
      <w:r>
        <w:rPr>
          <w:sz w:val="20"/>
          <w:szCs w:val="20"/>
        </w:rPr>
        <w:t>Mrs</w:t>
      </w:r>
      <w:proofErr w:type="spellEnd"/>
      <w:r>
        <w:rPr>
          <w:sz w:val="20"/>
          <w:szCs w:val="20"/>
        </w:rPr>
        <w:t xml:space="preserve"> R Beattie</w:t>
      </w:r>
    </w:p>
    <w:p w:rsidR="005A6D0A" w:rsidRDefault="005A6D0A">
      <w:pPr>
        <w:rPr>
          <w:sz w:val="20"/>
          <w:szCs w:val="20"/>
        </w:rPr>
      </w:pPr>
      <w:r>
        <w:rPr>
          <w:sz w:val="20"/>
          <w:szCs w:val="20"/>
        </w:rPr>
        <w:t>Careers Service N.I Advisers – Kathy Dutton and Gillian Young</w:t>
      </w:r>
    </w:p>
    <w:p w:rsidR="001F7286" w:rsidRPr="005A6D0A" w:rsidRDefault="005A6D0A">
      <w:r>
        <w:br w:type="page"/>
      </w:r>
    </w:p>
    <w:p w:rsidR="001F7286" w:rsidRDefault="005A6D0A">
      <w:pPr>
        <w:widowControl/>
        <w:spacing w:before="0"/>
        <w:jc w:val="center"/>
        <w:rPr>
          <w:b/>
          <w:color w:val="17365D"/>
          <w:sz w:val="130"/>
          <w:szCs w:val="130"/>
        </w:rPr>
      </w:pPr>
      <w:r>
        <w:rPr>
          <w:b/>
          <w:color w:val="17365D"/>
          <w:sz w:val="130"/>
          <w:szCs w:val="130"/>
        </w:rPr>
        <w:lastRenderedPageBreak/>
        <w:t>Information</w:t>
      </w:r>
    </w:p>
    <w:p w:rsidR="001F7286" w:rsidRDefault="005A6D0A">
      <w:pPr>
        <w:widowControl/>
        <w:spacing w:before="0"/>
        <w:jc w:val="center"/>
        <w:rPr>
          <w:b/>
          <w:color w:val="17365D"/>
          <w:sz w:val="130"/>
          <w:szCs w:val="130"/>
        </w:rPr>
      </w:pPr>
      <w:r>
        <w:rPr>
          <w:b/>
          <w:color w:val="17365D"/>
          <w:sz w:val="130"/>
          <w:szCs w:val="130"/>
        </w:rPr>
        <w:t>on</w:t>
      </w:r>
    </w:p>
    <w:p w:rsidR="001F7286" w:rsidRDefault="005A6D0A">
      <w:pPr>
        <w:widowControl/>
        <w:spacing w:before="0"/>
        <w:jc w:val="center"/>
        <w:rPr>
          <w:b/>
          <w:color w:val="17365D"/>
          <w:sz w:val="130"/>
          <w:szCs w:val="130"/>
        </w:rPr>
      </w:pPr>
      <w:r>
        <w:rPr>
          <w:b/>
          <w:color w:val="17365D"/>
          <w:sz w:val="130"/>
          <w:szCs w:val="130"/>
        </w:rPr>
        <w:t>Courses</w:t>
      </w:r>
    </w:p>
    <w:p w:rsidR="001F7286" w:rsidRDefault="001F7286">
      <w:pPr>
        <w:pStyle w:val="Heading4"/>
        <w:widowControl/>
        <w:spacing w:line="360" w:lineRule="auto"/>
        <w:ind w:firstLine="720"/>
        <w:jc w:val="both"/>
        <w:rPr>
          <w:rFonts w:ascii="Calibri" w:eastAsia="Calibri" w:hAnsi="Calibri" w:cs="Calibri"/>
          <w:color w:val="000000"/>
          <w:sz w:val="24"/>
          <w:szCs w:val="24"/>
        </w:rPr>
      </w:pPr>
      <w:bookmarkStart w:id="30" w:name="_1epivm9o6kjx" w:colFirst="0" w:colLast="0"/>
      <w:bookmarkEnd w:id="30"/>
    </w:p>
    <w:p w:rsidR="001F7286" w:rsidRDefault="005A6D0A">
      <w:pPr>
        <w:widowControl/>
        <w:spacing w:before="0" w:line="360" w:lineRule="auto"/>
        <w:ind w:firstLine="720"/>
        <w:jc w:val="both"/>
        <w:rPr>
          <w:color w:val="000000"/>
          <w:sz w:val="24"/>
          <w:szCs w:val="24"/>
        </w:rPr>
      </w:pPr>
      <w:r>
        <w:rPr>
          <w:color w:val="000000"/>
          <w:sz w:val="24"/>
          <w:szCs w:val="24"/>
        </w:rPr>
        <w:t xml:space="preserve">            </w:t>
      </w:r>
    </w:p>
    <w:p w:rsidR="001F7286" w:rsidRDefault="0036293C">
      <w:pPr>
        <w:pStyle w:val="Title"/>
        <w:widowControl/>
        <w:jc w:val="center"/>
      </w:pPr>
      <w:bookmarkStart w:id="31" w:name="_lyza9swn23cs" w:colFirst="0" w:colLast="0"/>
      <w:bookmarkEnd w:id="31"/>
      <w:r>
        <w:rPr>
          <w:noProof/>
          <w:lang w:val="en-GB"/>
        </w:rPr>
        <w:drawing>
          <wp:anchor distT="0" distB="0" distL="0" distR="0" simplePos="0" relativeHeight="251660288" behindDoc="0" locked="0" layoutInCell="1" hidden="0" allowOverlap="1">
            <wp:simplePos x="0" y="0"/>
            <wp:positionH relativeFrom="margin">
              <wp:align>center</wp:align>
            </wp:positionH>
            <wp:positionV relativeFrom="paragraph">
              <wp:posOffset>-966854</wp:posOffset>
            </wp:positionV>
            <wp:extent cx="3677315" cy="4582354"/>
            <wp:effectExtent l="0" t="0" r="0" b="889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677315" cy="4582354"/>
                    </a:xfrm>
                    <a:prstGeom prst="rect">
                      <a:avLst/>
                    </a:prstGeom>
                    <a:ln/>
                  </pic:spPr>
                </pic:pic>
              </a:graphicData>
            </a:graphic>
          </wp:anchor>
        </w:drawing>
      </w:r>
      <w:r w:rsidR="005A6D0A">
        <w:br w:type="page"/>
      </w:r>
    </w:p>
    <w:p w:rsidR="001F7286" w:rsidRDefault="005A6D0A" w:rsidP="003A12B7">
      <w:pPr>
        <w:pStyle w:val="Heading7"/>
      </w:pPr>
      <w:bookmarkStart w:id="32" w:name="_xfpknnfmhks1" w:colFirst="0" w:colLast="0"/>
      <w:bookmarkStart w:id="33" w:name="_Toc30669614"/>
      <w:bookmarkEnd w:id="32"/>
      <w:r>
        <w:lastRenderedPageBreak/>
        <w:t>Art and Design</w:t>
      </w:r>
      <w:bookmarkEnd w:id="33"/>
    </w:p>
    <w:p w:rsidR="001F7286" w:rsidRDefault="005A6D0A">
      <w:pPr>
        <w:pStyle w:val="Subtitle"/>
      </w:pPr>
      <w:bookmarkStart w:id="34" w:name="_lszlmhkrix4w" w:colFirst="0" w:colLast="0"/>
      <w:bookmarkEnd w:id="34"/>
      <w:r>
        <w:t>Exam Board: CCEA</w:t>
      </w:r>
    </w:p>
    <w:p w:rsidR="001F7286" w:rsidRPr="003A12B7" w:rsidRDefault="005A6D0A" w:rsidP="003A12B7">
      <w:pPr>
        <w:widowControl/>
        <w:spacing w:before="0" w:after="0"/>
        <w:jc w:val="both"/>
        <w:rPr>
          <w:rFonts w:asciiTheme="majorHAnsi" w:hAnsiTheme="majorHAnsi" w:cstheme="majorHAnsi"/>
          <w:b/>
          <w:color w:val="000000"/>
        </w:rPr>
      </w:pPr>
      <w:r w:rsidRPr="003A12B7">
        <w:rPr>
          <w:rFonts w:asciiTheme="majorHAnsi" w:hAnsiTheme="majorHAnsi" w:cstheme="majorHAnsi"/>
          <w:b/>
          <w:color w:val="000000"/>
        </w:rPr>
        <w:t>What do I need to know, or be able to do, before taking this course?</w:t>
      </w:r>
    </w:p>
    <w:p w:rsidR="001F7286" w:rsidRPr="003A12B7" w:rsidRDefault="005A6D0A" w:rsidP="003A12B7">
      <w:pPr>
        <w:widowControl/>
        <w:spacing w:before="0" w:after="0"/>
        <w:jc w:val="both"/>
        <w:rPr>
          <w:rFonts w:asciiTheme="majorHAnsi" w:hAnsiTheme="majorHAnsi" w:cstheme="majorHAnsi"/>
          <w:color w:val="000000"/>
        </w:rPr>
      </w:pPr>
      <w:r w:rsidRPr="003A12B7">
        <w:rPr>
          <w:rFonts w:asciiTheme="majorHAnsi" w:hAnsiTheme="majorHAnsi" w:cstheme="majorHAnsi"/>
          <w:color w:val="000000"/>
        </w:rPr>
        <w:t>Essential -</w:t>
      </w:r>
      <w:r w:rsidR="0018335A">
        <w:rPr>
          <w:rFonts w:asciiTheme="majorHAnsi" w:hAnsiTheme="majorHAnsi" w:cstheme="majorHAnsi"/>
          <w:color w:val="000000"/>
        </w:rPr>
        <w:t xml:space="preserve"> </w:t>
      </w:r>
      <w:r w:rsidRPr="003A12B7">
        <w:rPr>
          <w:rFonts w:asciiTheme="majorHAnsi" w:hAnsiTheme="majorHAnsi" w:cstheme="majorHAnsi"/>
          <w:color w:val="000000"/>
        </w:rPr>
        <w:t>Grade B or above in GCSE Art and Design.</w:t>
      </w:r>
    </w:p>
    <w:p w:rsidR="001F7286" w:rsidRPr="003A12B7" w:rsidRDefault="005A6D0A" w:rsidP="003A12B7">
      <w:pPr>
        <w:widowControl/>
        <w:spacing w:before="0" w:after="0"/>
        <w:ind w:right="-2722"/>
        <w:jc w:val="both"/>
        <w:rPr>
          <w:rFonts w:asciiTheme="majorHAnsi" w:hAnsiTheme="majorHAnsi" w:cstheme="majorHAnsi"/>
          <w:color w:val="000000"/>
        </w:rPr>
      </w:pPr>
      <w:r w:rsidRPr="003A12B7">
        <w:rPr>
          <w:rFonts w:asciiTheme="majorHAnsi" w:hAnsiTheme="majorHAnsi" w:cstheme="majorHAnsi"/>
          <w:color w:val="000000"/>
        </w:rPr>
        <w:t xml:space="preserve">Desirable - Grade C or above in GCSE English. </w:t>
      </w:r>
    </w:p>
    <w:p w:rsidR="001F7286" w:rsidRPr="003A12B7" w:rsidRDefault="001F7286" w:rsidP="003A12B7">
      <w:pPr>
        <w:widowControl/>
        <w:spacing w:before="0"/>
        <w:ind w:right="-2722"/>
        <w:jc w:val="both"/>
        <w:rPr>
          <w:rFonts w:asciiTheme="majorHAnsi" w:hAnsiTheme="majorHAnsi" w:cstheme="majorHAnsi"/>
          <w:color w:val="000000"/>
        </w:rPr>
      </w:pPr>
    </w:p>
    <w:p w:rsidR="001F7286" w:rsidRPr="003A12B7" w:rsidRDefault="005A6D0A" w:rsidP="003A12B7">
      <w:pPr>
        <w:widowControl/>
        <w:spacing w:before="0" w:after="0"/>
        <w:jc w:val="both"/>
        <w:rPr>
          <w:rFonts w:asciiTheme="majorHAnsi" w:hAnsiTheme="majorHAnsi" w:cstheme="majorHAnsi"/>
          <w:b/>
          <w:color w:val="000000"/>
        </w:rPr>
      </w:pPr>
      <w:r w:rsidRPr="003A12B7">
        <w:rPr>
          <w:rFonts w:asciiTheme="majorHAnsi" w:hAnsiTheme="majorHAnsi" w:cstheme="majorHAnsi"/>
          <w:b/>
          <w:color w:val="000000"/>
        </w:rPr>
        <w:t>What will I learn?</w:t>
      </w:r>
    </w:p>
    <w:p w:rsidR="001F7286" w:rsidRPr="003A12B7" w:rsidRDefault="005A6D0A" w:rsidP="003A12B7">
      <w:pPr>
        <w:widowControl/>
        <w:spacing w:before="0" w:after="0"/>
        <w:jc w:val="both"/>
        <w:rPr>
          <w:rFonts w:asciiTheme="majorHAnsi" w:hAnsiTheme="majorHAnsi" w:cstheme="majorHAnsi"/>
          <w:color w:val="000000"/>
        </w:rPr>
      </w:pPr>
      <w:r w:rsidRPr="003A12B7">
        <w:rPr>
          <w:rFonts w:asciiTheme="majorHAnsi" w:hAnsiTheme="majorHAnsi" w:cstheme="majorHAnsi"/>
          <w:color w:val="000000"/>
        </w:rPr>
        <w:t>AS – Unit 1</w:t>
      </w:r>
      <w:r w:rsidR="0018335A">
        <w:rPr>
          <w:rFonts w:asciiTheme="majorHAnsi" w:hAnsiTheme="majorHAnsi" w:cstheme="majorHAnsi"/>
          <w:color w:val="000000"/>
        </w:rPr>
        <w:t xml:space="preserve"> </w:t>
      </w:r>
      <w:r w:rsidRPr="003A12B7">
        <w:rPr>
          <w:rFonts w:asciiTheme="majorHAnsi" w:hAnsiTheme="majorHAnsi" w:cstheme="majorHAnsi"/>
          <w:color w:val="000000"/>
        </w:rPr>
        <w:t xml:space="preserve">- Experimental Portfolio </w:t>
      </w:r>
      <w:r w:rsidR="0018335A">
        <w:rPr>
          <w:rFonts w:asciiTheme="majorHAnsi" w:hAnsiTheme="majorHAnsi" w:cstheme="majorHAnsi"/>
          <w:color w:val="000000"/>
        </w:rPr>
        <w:t xml:space="preserve">- </w:t>
      </w:r>
      <w:r w:rsidRPr="003A12B7">
        <w:rPr>
          <w:rFonts w:asciiTheme="majorHAnsi" w:hAnsiTheme="majorHAnsi" w:cstheme="majorHAnsi"/>
          <w:color w:val="000000"/>
        </w:rPr>
        <w:t>50% AS (20% Total A Level)</w:t>
      </w:r>
    </w:p>
    <w:p w:rsidR="001F7286" w:rsidRPr="003A12B7" w:rsidRDefault="005A6D0A" w:rsidP="003A12B7">
      <w:pPr>
        <w:widowControl/>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         Unit 2</w:t>
      </w:r>
      <w:r w:rsidR="0018335A">
        <w:rPr>
          <w:rFonts w:asciiTheme="majorHAnsi" w:hAnsiTheme="majorHAnsi" w:cstheme="majorHAnsi"/>
          <w:color w:val="000000"/>
        </w:rPr>
        <w:t xml:space="preserve"> </w:t>
      </w:r>
      <w:r w:rsidRPr="003A12B7">
        <w:rPr>
          <w:rFonts w:asciiTheme="majorHAnsi" w:hAnsiTheme="majorHAnsi" w:cstheme="majorHAnsi"/>
          <w:color w:val="000000"/>
        </w:rPr>
        <w:t xml:space="preserve">- Personal Response - 50% AS (20% Total A Level)  </w:t>
      </w:r>
    </w:p>
    <w:p w:rsidR="001F7286" w:rsidRPr="003A12B7" w:rsidRDefault="005A6D0A" w:rsidP="003A12B7">
      <w:pPr>
        <w:widowControl/>
        <w:spacing w:before="0" w:after="0"/>
        <w:jc w:val="both"/>
        <w:rPr>
          <w:rFonts w:asciiTheme="majorHAnsi" w:eastAsia="Times New Roman" w:hAnsiTheme="majorHAnsi" w:cstheme="majorHAnsi"/>
          <w:color w:val="000000"/>
        </w:rPr>
      </w:pPr>
      <w:r w:rsidRPr="003A12B7">
        <w:rPr>
          <w:rFonts w:asciiTheme="majorHAnsi" w:eastAsia="Times New Roman" w:hAnsiTheme="majorHAnsi" w:cstheme="majorHAnsi"/>
          <w:color w:val="000000"/>
        </w:rPr>
        <w:t xml:space="preserve"> </w:t>
      </w:r>
    </w:p>
    <w:p w:rsidR="001F7286" w:rsidRPr="003A12B7" w:rsidRDefault="005A6D0A" w:rsidP="003A12B7">
      <w:pPr>
        <w:widowControl/>
        <w:spacing w:before="0" w:after="0"/>
        <w:jc w:val="both"/>
        <w:rPr>
          <w:rFonts w:asciiTheme="majorHAnsi" w:hAnsiTheme="majorHAnsi" w:cstheme="majorHAnsi"/>
          <w:color w:val="000000"/>
        </w:rPr>
      </w:pPr>
      <w:r w:rsidRPr="003A12B7">
        <w:rPr>
          <w:rFonts w:asciiTheme="majorHAnsi" w:hAnsiTheme="majorHAnsi" w:cstheme="majorHAnsi"/>
          <w:color w:val="000000"/>
        </w:rPr>
        <w:t>A2 – Unit 3</w:t>
      </w:r>
      <w:r w:rsidR="0018335A">
        <w:rPr>
          <w:rFonts w:asciiTheme="majorHAnsi" w:hAnsiTheme="majorHAnsi" w:cstheme="majorHAnsi"/>
          <w:color w:val="000000"/>
        </w:rPr>
        <w:t xml:space="preserve"> </w:t>
      </w:r>
      <w:r w:rsidRPr="003A12B7">
        <w:rPr>
          <w:rFonts w:asciiTheme="majorHAnsi" w:hAnsiTheme="majorHAnsi" w:cstheme="majorHAnsi"/>
          <w:color w:val="000000"/>
        </w:rPr>
        <w:t>- Personal and critical Investigation – 60% A2 (36% Total A Level)</w:t>
      </w:r>
    </w:p>
    <w:p w:rsidR="001F7286" w:rsidRPr="003A12B7" w:rsidRDefault="005A6D0A" w:rsidP="003A12B7">
      <w:pPr>
        <w:widowControl/>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        </w:t>
      </w:r>
      <w:r w:rsidR="001C3811">
        <w:rPr>
          <w:rFonts w:asciiTheme="majorHAnsi" w:hAnsiTheme="majorHAnsi" w:cstheme="majorHAnsi"/>
          <w:color w:val="000000"/>
        </w:rPr>
        <w:t xml:space="preserve"> </w:t>
      </w:r>
      <w:r w:rsidRPr="003A12B7">
        <w:rPr>
          <w:rFonts w:asciiTheme="majorHAnsi" w:hAnsiTheme="majorHAnsi" w:cstheme="majorHAnsi"/>
          <w:color w:val="000000"/>
        </w:rPr>
        <w:t>Unit 4</w:t>
      </w:r>
      <w:r w:rsidR="0018335A">
        <w:rPr>
          <w:rFonts w:asciiTheme="majorHAnsi" w:hAnsiTheme="majorHAnsi" w:cstheme="majorHAnsi"/>
          <w:color w:val="000000"/>
        </w:rPr>
        <w:t xml:space="preserve"> </w:t>
      </w:r>
      <w:r w:rsidRPr="003A12B7">
        <w:rPr>
          <w:rFonts w:asciiTheme="majorHAnsi" w:hAnsiTheme="majorHAnsi" w:cstheme="majorHAnsi"/>
          <w:color w:val="000000"/>
        </w:rPr>
        <w:t>- Thematic Outcome – 40% A2 (24% Total A Level)</w:t>
      </w:r>
    </w:p>
    <w:p w:rsidR="001F7286" w:rsidRPr="003A12B7" w:rsidRDefault="001F7286" w:rsidP="003A12B7">
      <w:pPr>
        <w:widowControl/>
        <w:spacing w:before="0"/>
        <w:jc w:val="both"/>
        <w:rPr>
          <w:rFonts w:asciiTheme="majorHAnsi" w:hAnsiTheme="majorHAnsi" w:cstheme="majorHAnsi"/>
          <w:color w:val="000000"/>
        </w:rPr>
      </w:pPr>
    </w:p>
    <w:p w:rsidR="001F7286" w:rsidRPr="003A12B7" w:rsidRDefault="005A6D0A" w:rsidP="003A12B7">
      <w:pPr>
        <w:widowControl/>
        <w:spacing w:before="0" w:after="0"/>
        <w:jc w:val="both"/>
        <w:rPr>
          <w:rFonts w:asciiTheme="majorHAnsi" w:hAnsiTheme="majorHAnsi" w:cstheme="majorHAnsi"/>
          <w:b/>
          <w:color w:val="000000"/>
        </w:rPr>
      </w:pPr>
      <w:r w:rsidRPr="003A12B7">
        <w:rPr>
          <w:rFonts w:asciiTheme="majorHAnsi" w:hAnsiTheme="majorHAnsi" w:cstheme="majorHAnsi"/>
          <w:b/>
          <w:color w:val="000000"/>
        </w:rPr>
        <w:t>What other skills will I develop?</w:t>
      </w:r>
    </w:p>
    <w:p w:rsidR="001F7286" w:rsidRPr="003A12B7" w:rsidRDefault="005A6D0A" w:rsidP="003A12B7">
      <w:pPr>
        <w:widowControl/>
        <w:spacing w:before="0" w:after="0"/>
        <w:ind w:left="360"/>
        <w:jc w:val="both"/>
        <w:rPr>
          <w:rFonts w:asciiTheme="majorHAnsi" w:hAnsiTheme="majorHAnsi" w:cstheme="majorHAnsi"/>
          <w:color w:val="000000"/>
        </w:rPr>
      </w:pPr>
      <w:r w:rsidRPr="003A12B7">
        <w:rPr>
          <w:rFonts w:asciiTheme="majorHAnsi" w:hAnsiTheme="majorHAnsi" w:cstheme="majorHAnsi"/>
          <w:color w:val="000000"/>
        </w:rPr>
        <w:t>A Level Art and Design teaches and encourages students to:</w:t>
      </w:r>
    </w:p>
    <w:p w:rsidR="001F7286" w:rsidRPr="003A12B7" w:rsidRDefault="005A6D0A" w:rsidP="003A12B7">
      <w:pPr>
        <w:widowControl/>
        <w:numPr>
          <w:ilvl w:val="0"/>
          <w:numId w:val="10"/>
        </w:numPr>
        <w:spacing w:before="0" w:after="0"/>
        <w:jc w:val="both"/>
        <w:rPr>
          <w:rFonts w:asciiTheme="majorHAnsi" w:eastAsia="Arial" w:hAnsiTheme="majorHAnsi" w:cstheme="majorHAnsi"/>
          <w:color w:val="000000"/>
        </w:rPr>
      </w:pPr>
      <w:r w:rsidRPr="003A12B7">
        <w:rPr>
          <w:rFonts w:asciiTheme="majorHAnsi" w:hAnsiTheme="majorHAnsi" w:cstheme="majorHAnsi"/>
          <w:color w:val="000000"/>
        </w:rPr>
        <w:t>Develop creativity and independent thought;</w:t>
      </w:r>
    </w:p>
    <w:p w:rsidR="001F7286" w:rsidRPr="003A12B7" w:rsidRDefault="005A6D0A" w:rsidP="003A12B7">
      <w:pPr>
        <w:widowControl/>
        <w:numPr>
          <w:ilvl w:val="0"/>
          <w:numId w:val="10"/>
        </w:numPr>
        <w:spacing w:before="0" w:after="0"/>
        <w:jc w:val="both"/>
        <w:rPr>
          <w:rFonts w:asciiTheme="majorHAnsi" w:eastAsia="Arial" w:hAnsiTheme="majorHAnsi" w:cstheme="majorHAnsi"/>
          <w:color w:val="000000"/>
        </w:rPr>
      </w:pPr>
      <w:r w:rsidRPr="003A12B7">
        <w:rPr>
          <w:rFonts w:asciiTheme="majorHAnsi" w:hAnsiTheme="majorHAnsi" w:cstheme="majorHAnsi"/>
          <w:color w:val="000000"/>
        </w:rPr>
        <w:t>Express themselves visually;</w:t>
      </w:r>
    </w:p>
    <w:p w:rsidR="001F7286" w:rsidRPr="003A12B7" w:rsidRDefault="005A6D0A" w:rsidP="003A12B7">
      <w:pPr>
        <w:widowControl/>
        <w:numPr>
          <w:ilvl w:val="0"/>
          <w:numId w:val="10"/>
        </w:numPr>
        <w:spacing w:before="0" w:after="0"/>
        <w:jc w:val="both"/>
        <w:rPr>
          <w:rFonts w:asciiTheme="majorHAnsi" w:eastAsia="Arial" w:hAnsiTheme="majorHAnsi" w:cstheme="majorHAnsi"/>
          <w:color w:val="000000"/>
        </w:rPr>
      </w:pPr>
      <w:r w:rsidRPr="003A12B7">
        <w:rPr>
          <w:rFonts w:asciiTheme="majorHAnsi" w:hAnsiTheme="majorHAnsi" w:cstheme="majorHAnsi"/>
          <w:color w:val="000000"/>
        </w:rPr>
        <w:t>Be imaginative and explore possibilities;</w:t>
      </w:r>
    </w:p>
    <w:p w:rsidR="001F7286" w:rsidRPr="003A12B7" w:rsidRDefault="005A6D0A" w:rsidP="003A12B7">
      <w:pPr>
        <w:widowControl/>
        <w:numPr>
          <w:ilvl w:val="0"/>
          <w:numId w:val="10"/>
        </w:numPr>
        <w:spacing w:before="0" w:after="0"/>
        <w:jc w:val="both"/>
        <w:rPr>
          <w:rFonts w:asciiTheme="majorHAnsi" w:eastAsia="Arial" w:hAnsiTheme="majorHAnsi" w:cstheme="majorHAnsi"/>
          <w:color w:val="000000"/>
        </w:rPr>
      </w:pPr>
      <w:r w:rsidRPr="003A12B7">
        <w:rPr>
          <w:rFonts w:asciiTheme="majorHAnsi" w:hAnsiTheme="majorHAnsi" w:cstheme="majorHAnsi"/>
          <w:color w:val="000000"/>
        </w:rPr>
        <w:t>Communicate ideas through a variety of methods and media.</w:t>
      </w:r>
    </w:p>
    <w:p w:rsidR="001F7286" w:rsidRPr="003A12B7" w:rsidRDefault="001F7286" w:rsidP="003A12B7">
      <w:pPr>
        <w:widowControl/>
        <w:spacing w:before="0"/>
        <w:jc w:val="both"/>
        <w:rPr>
          <w:rFonts w:asciiTheme="majorHAnsi" w:hAnsiTheme="majorHAnsi" w:cstheme="majorHAnsi"/>
          <w:color w:val="000000"/>
        </w:rPr>
      </w:pPr>
    </w:p>
    <w:p w:rsidR="001F7286" w:rsidRPr="003A12B7" w:rsidRDefault="005A6D0A" w:rsidP="003A12B7">
      <w:pPr>
        <w:widowControl/>
        <w:spacing w:before="0" w:after="0"/>
        <w:jc w:val="both"/>
        <w:rPr>
          <w:rFonts w:asciiTheme="majorHAnsi" w:hAnsiTheme="majorHAnsi" w:cstheme="majorHAnsi"/>
          <w:b/>
          <w:color w:val="000000"/>
        </w:rPr>
      </w:pPr>
      <w:r w:rsidRPr="003A12B7">
        <w:rPr>
          <w:rFonts w:asciiTheme="majorHAnsi" w:hAnsiTheme="majorHAnsi" w:cstheme="majorHAnsi"/>
          <w:b/>
          <w:color w:val="000000"/>
        </w:rPr>
        <w:t>What can I do after I have completed the course?</w:t>
      </w:r>
    </w:p>
    <w:p w:rsidR="001F7286" w:rsidRPr="003A12B7" w:rsidRDefault="005A6D0A" w:rsidP="003A12B7">
      <w:pPr>
        <w:widowControl/>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A Level Art and Design can lead to a </w:t>
      </w:r>
      <w:r w:rsidRPr="003A12B7">
        <w:rPr>
          <w:rFonts w:asciiTheme="majorHAnsi" w:hAnsiTheme="majorHAnsi" w:cstheme="majorHAnsi"/>
          <w:b/>
          <w:color w:val="000000"/>
        </w:rPr>
        <w:t>foundation</w:t>
      </w:r>
      <w:r w:rsidRPr="003A12B7">
        <w:rPr>
          <w:rFonts w:asciiTheme="majorHAnsi" w:hAnsiTheme="majorHAnsi" w:cstheme="majorHAnsi"/>
          <w:color w:val="000000"/>
        </w:rPr>
        <w:t xml:space="preserve"> </w:t>
      </w:r>
      <w:r w:rsidRPr="003A12B7">
        <w:rPr>
          <w:rFonts w:asciiTheme="majorHAnsi" w:hAnsiTheme="majorHAnsi" w:cstheme="majorHAnsi"/>
          <w:b/>
          <w:color w:val="000000"/>
        </w:rPr>
        <w:t>degree</w:t>
      </w:r>
      <w:r w:rsidRPr="003A12B7">
        <w:rPr>
          <w:rFonts w:asciiTheme="majorHAnsi" w:hAnsiTheme="majorHAnsi" w:cstheme="majorHAnsi"/>
          <w:color w:val="000000"/>
        </w:rPr>
        <w:t xml:space="preserve"> in Art and Design or directly to </w:t>
      </w:r>
      <w:r w:rsidRPr="003A12B7">
        <w:rPr>
          <w:rFonts w:asciiTheme="majorHAnsi" w:hAnsiTheme="majorHAnsi" w:cstheme="majorHAnsi"/>
          <w:b/>
          <w:color w:val="000000"/>
        </w:rPr>
        <w:t>degree courses</w:t>
      </w:r>
      <w:r w:rsidRPr="003A12B7">
        <w:rPr>
          <w:rFonts w:asciiTheme="majorHAnsi" w:hAnsiTheme="majorHAnsi" w:cstheme="majorHAnsi"/>
          <w:color w:val="000000"/>
        </w:rPr>
        <w:t xml:space="preserve"> in a number of specialist areas. It can lead to more </w:t>
      </w:r>
      <w:r w:rsidRPr="003A12B7">
        <w:rPr>
          <w:rFonts w:asciiTheme="majorHAnsi" w:hAnsiTheme="majorHAnsi" w:cstheme="majorHAnsi"/>
          <w:b/>
          <w:color w:val="000000"/>
        </w:rPr>
        <w:t>technical and vocational courses</w:t>
      </w:r>
      <w:r w:rsidRPr="003A12B7">
        <w:rPr>
          <w:rFonts w:asciiTheme="majorHAnsi" w:hAnsiTheme="majorHAnsi" w:cstheme="majorHAnsi"/>
          <w:color w:val="000000"/>
        </w:rPr>
        <w:t xml:space="preserve"> at Further Education Colleges.</w:t>
      </w:r>
    </w:p>
    <w:p w:rsidR="001F7286" w:rsidRPr="003A12B7" w:rsidRDefault="005A6D0A" w:rsidP="003A12B7">
      <w:pPr>
        <w:widowControl/>
        <w:spacing w:before="0" w:after="0"/>
        <w:jc w:val="both"/>
        <w:rPr>
          <w:rFonts w:asciiTheme="majorHAnsi" w:eastAsia="Times New Roman" w:hAnsiTheme="majorHAnsi" w:cstheme="majorHAnsi"/>
          <w:color w:val="000000"/>
        </w:rPr>
      </w:pPr>
      <w:r w:rsidRPr="003A12B7">
        <w:rPr>
          <w:rFonts w:asciiTheme="majorHAnsi" w:eastAsia="Times New Roman" w:hAnsiTheme="majorHAnsi" w:cstheme="majorHAnsi"/>
          <w:color w:val="000000"/>
        </w:rPr>
        <w:t xml:space="preserve"> </w:t>
      </w:r>
    </w:p>
    <w:p w:rsidR="001F7286" w:rsidRPr="003A12B7" w:rsidRDefault="005A6D0A" w:rsidP="003A12B7">
      <w:pPr>
        <w:widowControl/>
        <w:spacing w:before="0"/>
        <w:jc w:val="both"/>
        <w:rPr>
          <w:rFonts w:asciiTheme="majorHAnsi" w:hAnsiTheme="majorHAnsi" w:cstheme="majorHAnsi"/>
          <w:b/>
          <w:color w:val="000000"/>
        </w:rPr>
      </w:pPr>
      <w:r w:rsidRPr="003A12B7">
        <w:rPr>
          <w:rFonts w:asciiTheme="majorHAnsi" w:hAnsiTheme="majorHAnsi" w:cstheme="majorHAnsi"/>
          <w:b/>
          <w:color w:val="000000"/>
        </w:rPr>
        <w:t>Career options</w:t>
      </w:r>
    </w:p>
    <w:p w:rsidR="001F7286" w:rsidRPr="003A12B7" w:rsidRDefault="005A6D0A" w:rsidP="003A12B7">
      <w:pPr>
        <w:widowControl/>
        <w:spacing w:before="0" w:after="0"/>
        <w:jc w:val="both"/>
        <w:rPr>
          <w:rFonts w:asciiTheme="majorHAnsi" w:eastAsia="Times New Roman" w:hAnsiTheme="majorHAnsi" w:cstheme="majorHAnsi"/>
          <w:color w:val="000000"/>
        </w:rPr>
      </w:pPr>
      <w:r w:rsidRPr="003A12B7">
        <w:rPr>
          <w:rFonts w:asciiTheme="majorHAnsi" w:hAnsiTheme="majorHAnsi" w:cstheme="majorHAnsi"/>
          <w:color w:val="000000"/>
        </w:rPr>
        <w:t>Architecture, Fine Art, Graphic Design, Textiles and Fashion Design, Interior Design, Ceramics, Film and Media, Photograp</w:t>
      </w:r>
      <w:r w:rsidR="0018335A">
        <w:rPr>
          <w:rFonts w:asciiTheme="majorHAnsi" w:hAnsiTheme="majorHAnsi" w:cstheme="majorHAnsi"/>
          <w:color w:val="000000"/>
        </w:rPr>
        <w:t>hy, Teaching, Web Design and</w:t>
      </w:r>
      <w:r w:rsidRPr="003A12B7">
        <w:rPr>
          <w:rFonts w:asciiTheme="majorHAnsi" w:hAnsiTheme="majorHAnsi" w:cstheme="majorHAnsi"/>
          <w:color w:val="000000"/>
        </w:rPr>
        <w:t xml:space="preserve"> New Media and many others.</w:t>
      </w:r>
    </w:p>
    <w:p w:rsidR="001F7286" w:rsidRPr="003A12B7" w:rsidRDefault="005A6D0A" w:rsidP="003A12B7">
      <w:pPr>
        <w:widowControl/>
        <w:spacing w:before="0" w:after="0"/>
        <w:jc w:val="both"/>
        <w:rPr>
          <w:rFonts w:asciiTheme="majorHAnsi" w:hAnsiTheme="majorHAnsi" w:cstheme="majorHAnsi"/>
          <w:color w:val="000000"/>
        </w:rPr>
      </w:pPr>
      <w:r w:rsidRPr="003A12B7">
        <w:rPr>
          <w:rFonts w:asciiTheme="majorHAnsi" w:hAnsiTheme="majorHAnsi" w:cstheme="majorHAnsi"/>
          <w:color w:val="000000"/>
        </w:rPr>
        <w:t>It is also valued by other occupations at many levels. Companies value creativity; Imagination and good design is fundamental to generating business and standing out from the crowd. This is developed throughout all components of the A Level course.</w:t>
      </w:r>
    </w:p>
    <w:p w:rsidR="001F7286" w:rsidRPr="003A12B7" w:rsidRDefault="001F7286" w:rsidP="003A12B7">
      <w:pPr>
        <w:widowControl/>
        <w:spacing w:before="0"/>
        <w:jc w:val="both"/>
        <w:rPr>
          <w:rFonts w:asciiTheme="majorHAnsi" w:hAnsiTheme="majorHAnsi" w:cstheme="majorHAnsi"/>
          <w:color w:val="000000"/>
        </w:rPr>
      </w:pPr>
    </w:p>
    <w:p w:rsidR="001F7286" w:rsidRDefault="0018335A" w:rsidP="003A12B7">
      <w:pPr>
        <w:widowControl/>
        <w:spacing w:before="0"/>
        <w:jc w:val="both"/>
        <w:rPr>
          <w:color w:val="000000"/>
          <w:sz w:val="24"/>
          <w:szCs w:val="24"/>
        </w:rPr>
      </w:pPr>
      <w:r>
        <w:rPr>
          <w:rFonts w:asciiTheme="majorHAnsi" w:hAnsiTheme="majorHAnsi" w:cstheme="majorHAnsi"/>
          <w:b/>
          <w:color w:val="000000"/>
        </w:rPr>
        <w:t>Head of Department</w:t>
      </w:r>
      <w:r w:rsidR="005A6D0A" w:rsidRPr="003A12B7">
        <w:rPr>
          <w:rFonts w:asciiTheme="majorHAnsi" w:hAnsiTheme="majorHAnsi" w:cstheme="majorHAnsi"/>
          <w:b/>
        </w:rPr>
        <w:t xml:space="preserve">: </w:t>
      </w:r>
      <w:proofErr w:type="spellStart"/>
      <w:r w:rsidR="005A6D0A" w:rsidRPr="003A12B7">
        <w:rPr>
          <w:rFonts w:asciiTheme="majorHAnsi" w:hAnsiTheme="majorHAnsi" w:cstheme="majorHAnsi"/>
          <w:color w:val="000000"/>
        </w:rPr>
        <w:t>Mrs</w:t>
      </w:r>
      <w:proofErr w:type="spellEnd"/>
      <w:r w:rsidR="005A6D0A" w:rsidRPr="003A12B7">
        <w:rPr>
          <w:rFonts w:asciiTheme="majorHAnsi" w:hAnsiTheme="majorHAnsi" w:cstheme="majorHAnsi"/>
          <w:color w:val="000000"/>
        </w:rPr>
        <w:t xml:space="preserve"> Milligan</w:t>
      </w:r>
      <w:r w:rsidR="005A6D0A" w:rsidRPr="003A12B7">
        <w:rPr>
          <w:rFonts w:asciiTheme="majorHAnsi" w:hAnsiTheme="majorHAnsi" w:cstheme="majorHAnsi"/>
        </w:rPr>
        <w:br w:type="page"/>
      </w:r>
    </w:p>
    <w:p w:rsidR="001F7286" w:rsidRPr="003A12B7" w:rsidRDefault="005A6D0A" w:rsidP="003A12B7">
      <w:pPr>
        <w:pStyle w:val="Heading7"/>
      </w:pPr>
      <w:bookmarkStart w:id="35" w:name="_ii9m1t8qjscm" w:colFirst="0" w:colLast="0"/>
      <w:bookmarkStart w:id="36" w:name="_Toc30669615"/>
      <w:bookmarkEnd w:id="35"/>
      <w:r w:rsidRPr="003A12B7">
        <w:lastRenderedPageBreak/>
        <w:t>Business Studies (Single Award)</w:t>
      </w:r>
      <w:bookmarkEnd w:id="36"/>
    </w:p>
    <w:p w:rsidR="001F7286" w:rsidRDefault="005A6D0A">
      <w:pPr>
        <w:pStyle w:val="Subtitle"/>
        <w:rPr>
          <w:rFonts w:ascii="Calibri" w:eastAsia="Calibri" w:hAnsi="Calibri" w:cs="Calibri"/>
          <w:sz w:val="20"/>
          <w:szCs w:val="20"/>
        </w:rPr>
      </w:pPr>
      <w:bookmarkStart w:id="37" w:name="_ic2oh55j56sk" w:colFirst="0" w:colLast="0"/>
      <w:bookmarkEnd w:id="37"/>
      <w:r>
        <w:t xml:space="preserve">Exam Board: </w:t>
      </w:r>
      <w:proofErr w:type="spellStart"/>
      <w:r>
        <w:t>Edexcel</w:t>
      </w:r>
      <w:proofErr w:type="spellEnd"/>
      <w:r>
        <w:t xml:space="preserve"> </w:t>
      </w: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do I need to know or be able to do before taking the course?</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Students need to have achieved a grade C in both English and Mathematics to be able to cope with the demands of this course. Students also need to have studied either GCSE Business studies or Business Communication Systems.</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 </w:t>
      </w: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will I learn and what skills will I develop on this A level course?</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In Year 13 students take 2 units. One is internally assessed and one externally assessed.</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 </w:t>
      </w: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Unit 1 – Exploring Business (internally assessed)</w:t>
      </w:r>
    </w:p>
    <w:p w:rsidR="0018335A" w:rsidRPr="00FC3439"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Learners will study the purposes of different businesses, their structure, the eff</w:t>
      </w:r>
      <w:r w:rsidR="0018335A">
        <w:rPr>
          <w:rFonts w:asciiTheme="majorHAnsi" w:hAnsiTheme="majorHAnsi" w:cstheme="majorHAnsi"/>
          <w:color w:val="000000"/>
        </w:rPr>
        <w:t>ect of the external environment</w:t>
      </w:r>
      <w:r w:rsidRPr="003A12B7">
        <w:rPr>
          <w:rFonts w:asciiTheme="majorHAnsi" w:hAnsiTheme="majorHAnsi" w:cstheme="majorHAnsi"/>
          <w:color w:val="000000"/>
        </w:rPr>
        <w:t xml:space="preserve"> and how they need to be dynamic and innovative to survive.</w:t>
      </w:r>
      <w:bookmarkStart w:id="38" w:name="_GoBack"/>
      <w:bookmarkEnd w:id="38"/>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Unit 2 – Developing a Marketing Campaign (externally assessed)</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Students receive preliminary information two weeks prior to the exam so they can carry out the necessary research. The exam itself is 3 hours and is based on the research carried out. The assessment is set and marked by the exam board.</w:t>
      </w:r>
    </w:p>
    <w:p w:rsidR="001F7286" w:rsidRPr="003A12B7" w:rsidRDefault="0018335A">
      <w:pPr>
        <w:spacing w:before="0" w:after="0"/>
        <w:jc w:val="both"/>
        <w:rPr>
          <w:rFonts w:asciiTheme="majorHAnsi" w:hAnsiTheme="majorHAnsi" w:cstheme="majorHAnsi"/>
          <w:color w:val="000000"/>
        </w:rPr>
      </w:pPr>
      <w:r>
        <w:rPr>
          <w:rFonts w:asciiTheme="majorHAnsi" w:hAnsiTheme="majorHAnsi" w:cstheme="majorHAnsi"/>
          <w:color w:val="000000"/>
        </w:rPr>
        <w:t>Both U</w:t>
      </w:r>
      <w:r w:rsidR="005A6D0A" w:rsidRPr="003A12B7">
        <w:rPr>
          <w:rFonts w:asciiTheme="majorHAnsi" w:hAnsiTheme="majorHAnsi" w:cstheme="majorHAnsi"/>
          <w:color w:val="000000"/>
        </w:rPr>
        <w:t>nit 1 and 2 carry the same weighting.</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 </w:t>
      </w: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In Year 14 students take 2 units.</w:t>
      </w: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Unit 3 – Personal and Business Finance</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This involves the understanding of why money is important and how managing money can help prevent future financial difficulties. Students prepare and </w:t>
      </w:r>
      <w:proofErr w:type="spellStart"/>
      <w:r w:rsidRPr="003A12B7">
        <w:rPr>
          <w:rFonts w:asciiTheme="majorHAnsi" w:hAnsiTheme="majorHAnsi" w:cstheme="majorHAnsi"/>
          <w:color w:val="000000"/>
        </w:rPr>
        <w:t>analyse</w:t>
      </w:r>
      <w:proofErr w:type="spellEnd"/>
      <w:r w:rsidRPr="003A12B7">
        <w:rPr>
          <w:rFonts w:asciiTheme="majorHAnsi" w:hAnsiTheme="majorHAnsi" w:cstheme="majorHAnsi"/>
          <w:color w:val="000000"/>
        </w:rPr>
        <w:t xml:space="preserve"> business accounts in order to determine profitability, liquidity and efficiency. This unit is externally assessed by a written examination and is worth two thirds of the Year 14 course.</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One third of the Year 14 course is </w:t>
      </w:r>
      <w:r w:rsidRPr="0018335A">
        <w:rPr>
          <w:rFonts w:asciiTheme="majorHAnsi" w:hAnsiTheme="majorHAnsi" w:cstheme="majorHAnsi"/>
          <w:b/>
          <w:color w:val="000000"/>
        </w:rPr>
        <w:t>an internally assessed unit on Recruitment and Selection</w:t>
      </w:r>
      <w:r w:rsidRPr="003A12B7">
        <w:rPr>
          <w:rFonts w:asciiTheme="majorHAnsi" w:hAnsiTheme="majorHAnsi" w:cstheme="majorHAnsi"/>
          <w:color w:val="000000"/>
        </w:rPr>
        <w:t xml:space="preserve">.  Learners carry out research into how this process is carried out in a business. Students will take part in recruitment and selection interviews and review their performance. </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 </w:t>
      </w: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examinations will I have to take to get my qualification?</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Overall 58% of the course is external assessment and 42% internal assessment.</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One case study based assessment in Year 13 and a written examination related to the finance unit in Year 14.</w:t>
      </w:r>
    </w:p>
    <w:p w:rsidR="001F7286" w:rsidRPr="003A12B7" w:rsidRDefault="001F7286">
      <w:pPr>
        <w:spacing w:before="0" w:after="0"/>
        <w:jc w:val="both"/>
        <w:rPr>
          <w:rFonts w:asciiTheme="majorHAnsi" w:hAnsiTheme="majorHAnsi" w:cstheme="majorHAnsi"/>
          <w:color w:val="000000"/>
        </w:rPr>
      </w:pP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can I do after I have completed the course?</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The extended certificate is for learners who are interested in learning about the business sector alongside other fields of study, with a view to progressing to a wide range of higher education courses, not necessarily in business-related subjects. It is designed to be taken as </w:t>
      </w:r>
      <w:r w:rsidR="0018335A">
        <w:rPr>
          <w:rFonts w:asciiTheme="majorHAnsi" w:hAnsiTheme="majorHAnsi" w:cstheme="majorHAnsi"/>
          <w:color w:val="000000"/>
        </w:rPr>
        <w:t xml:space="preserve">part of a </w:t>
      </w:r>
      <w:proofErr w:type="spellStart"/>
      <w:r w:rsidR="0018335A">
        <w:rPr>
          <w:rFonts w:asciiTheme="majorHAnsi" w:hAnsiTheme="majorHAnsi" w:cstheme="majorHAnsi"/>
          <w:color w:val="000000"/>
        </w:rPr>
        <w:t>programme</w:t>
      </w:r>
      <w:proofErr w:type="spellEnd"/>
      <w:r w:rsidR="0018335A">
        <w:rPr>
          <w:rFonts w:asciiTheme="majorHAnsi" w:hAnsiTheme="majorHAnsi" w:cstheme="majorHAnsi"/>
          <w:color w:val="000000"/>
        </w:rPr>
        <w:t xml:space="preserve"> of study that</w:t>
      </w:r>
      <w:r w:rsidRPr="003A12B7">
        <w:rPr>
          <w:rFonts w:asciiTheme="majorHAnsi" w:hAnsiTheme="majorHAnsi" w:cstheme="majorHAnsi"/>
          <w:color w:val="000000"/>
        </w:rPr>
        <w:t xml:space="preserve"> includes other appropriate BTEC Nationals or A Levels.</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The course in</w:t>
      </w:r>
      <w:r w:rsidR="0018335A">
        <w:rPr>
          <w:rFonts w:asciiTheme="majorHAnsi" w:hAnsiTheme="majorHAnsi" w:cstheme="majorHAnsi"/>
          <w:color w:val="000000"/>
        </w:rPr>
        <w:t xml:space="preserve"> Business could lead to Higher E</w:t>
      </w:r>
      <w:r w:rsidRPr="003A12B7">
        <w:rPr>
          <w:rFonts w:asciiTheme="majorHAnsi" w:hAnsiTheme="majorHAnsi" w:cstheme="majorHAnsi"/>
          <w:color w:val="000000"/>
        </w:rPr>
        <w:t>ducation courses or university in the following areas;</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-Business and Enterprise</w:t>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t>-Business and Finance</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-Marketing</w:t>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t>-Human Resource Management</w:t>
      </w:r>
    </w:p>
    <w:p w:rsidR="0018335A" w:rsidRDefault="0018335A">
      <w:pPr>
        <w:spacing w:before="0" w:after="0"/>
        <w:jc w:val="both"/>
        <w:rPr>
          <w:rFonts w:asciiTheme="majorHAnsi" w:hAnsiTheme="majorHAnsi" w:cstheme="majorHAnsi"/>
          <w:b/>
          <w:color w:val="000000"/>
        </w:rPr>
      </w:pPr>
    </w:p>
    <w:p w:rsidR="001F7286" w:rsidRPr="003A12B7" w:rsidRDefault="0018335A">
      <w:pPr>
        <w:spacing w:before="0" w:after="0"/>
        <w:jc w:val="both"/>
        <w:rPr>
          <w:rFonts w:asciiTheme="majorHAnsi" w:hAnsiTheme="majorHAnsi" w:cstheme="majorHAnsi"/>
          <w:color w:val="000000"/>
        </w:rPr>
      </w:pPr>
      <w:r>
        <w:rPr>
          <w:rFonts w:asciiTheme="majorHAnsi" w:hAnsiTheme="majorHAnsi" w:cstheme="majorHAnsi"/>
          <w:b/>
          <w:color w:val="000000"/>
        </w:rPr>
        <w:t>Head of Department</w:t>
      </w:r>
      <w:r w:rsidR="005A6D0A" w:rsidRPr="003A12B7">
        <w:rPr>
          <w:rFonts w:asciiTheme="majorHAnsi" w:hAnsiTheme="majorHAnsi" w:cstheme="majorHAnsi"/>
          <w:b/>
        </w:rPr>
        <w:t xml:space="preserve">: </w:t>
      </w:r>
      <w:proofErr w:type="spellStart"/>
      <w:r w:rsidR="005A6D0A" w:rsidRPr="003A12B7">
        <w:rPr>
          <w:rFonts w:asciiTheme="majorHAnsi" w:hAnsiTheme="majorHAnsi" w:cstheme="majorHAnsi"/>
          <w:color w:val="000000"/>
        </w:rPr>
        <w:t>Mrs</w:t>
      </w:r>
      <w:proofErr w:type="spellEnd"/>
      <w:r w:rsidR="005A6D0A" w:rsidRPr="003A12B7">
        <w:rPr>
          <w:rFonts w:asciiTheme="majorHAnsi" w:hAnsiTheme="majorHAnsi" w:cstheme="majorHAnsi"/>
          <w:color w:val="000000"/>
        </w:rPr>
        <w:t xml:space="preserve"> Flaherty</w:t>
      </w:r>
    </w:p>
    <w:p w:rsidR="001F7286" w:rsidRDefault="005A6D0A" w:rsidP="003A12B7">
      <w:pPr>
        <w:pStyle w:val="Heading7"/>
      </w:pPr>
      <w:r>
        <w:lastRenderedPageBreak/>
        <w:t xml:space="preserve"> </w:t>
      </w:r>
      <w:bookmarkStart w:id="39" w:name="_Toc30669616"/>
      <w:r>
        <w:t>Business Studies (Double Award)</w:t>
      </w:r>
      <w:bookmarkEnd w:id="39"/>
    </w:p>
    <w:p w:rsidR="005A6D0A" w:rsidRDefault="005A6D0A">
      <w:pPr>
        <w:pStyle w:val="Subtitle"/>
      </w:pPr>
      <w:bookmarkStart w:id="40" w:name="_gt6oipw8w79" w:colFirst="0" w:colLast="0"/>
      <w:bookmarkEnd w:id="40"/>
      <w:r>
        <w:t xml:space="preserve">Exam Board: </w:t>
      </w:r>
      <w:proofErr w:type="spellStart"/>
      <w:r>
        <w:t>Edexcel</w:t>
      </w:r>
      <w:proofErr w:type="spellEnd"/>
    </w:p>
    <w:p w:rsidR="005A6D0A" w:rsidRPr="003A12B7" w:rsidRDefault="005A6D0A" w:rsidP="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do I need to know or be able to do before taking the course?</w:t>
      </w:r>
    </w:p>
    <w:p w:rsidR="005A6D0A" w:rsidRPr="003A12B7" w:rsidRDefault="005A6D0A" w:rsidP="005A6D0A">
      <w:pPr>
        <w:spacing w:before="0" w:after="0"/>
        <w:jc w:val="both"/>
        <w:rPr>
          <w:rFonts w:asciiTheme="majorHAnsi" w:hAnsiTheme="majorHAnsi" w:cstheme="majorHAnsi"/>
          <w:color w:val="000000"/>
        </w:rPr>
      </w:pPr>
      <w:r w:rsidRPr="003A12B7">
        <w:rPr>
          <w:rFonts w:asciiTheme="majorHAnsi" w:hAnsiTheme="majorHAnsi" w:cstheme="majorHAnsi"/>
          <w:color w:val="000000"/>
        </w:rPr>
        <w:t>Students need to have achieved a grade C in both English and Mathematics to be able to cope with the demands of this course. Students also need to hav</w:t>
      </w:r>
      <w:r w:rsidR="0018335A">
        <w:rPr>
          <w:rFonts w:asciiTheme="majorHAnsi" w:hAnsiTheme="majorHAnsi" w:cstheme="majorHAnsi"/>
          <w:color w:val="000000"/>
        </w:rPr>
        <w:t>e studied either GCSE Business S</w:t>
      </w:r>
      <w:r w:rsidRPr="003A12B7">
        <w:rPr>
          <w:rFonts w:asciiTheme="majorHAnsi" w:hAnsiTheme="majorHAnsi" w:cstheme="majorHAnsi"/>
          <w:color w:val="000000"/>
        </w:rPr>
        <w:t>tudies or Business Communication Systems.</w:t>
      </w:r>
      <w:r w:rsidR="00DA2EEE" w:rsidRPr="003A12B7">
        <w:rPr>
          <w:rFonts w:asciiTheme="majorHAnsi" w:hAnsiTheme="majorHAnsi" w:cstheme="majorHAnsi"/>
          <w:color w:val="000000"/>
        </w:rPr>
        <w:t xml:space="preserve"> </w:t>
      </w:r>
      <w:r w:rsidR="00DA2EEE" w:rsidRPr="003A12B7">
        <w:rPr>
          <w:rFonts w:asciiTheme="majorHAnsi" w:hAnsiTheme="majorHAnsi" w:cstheme="majorHAnsi"/>
        </w:rPr>
        <w:t>There is potential for the quali</w:t>
      </w:r>
      <w:r w:rsidR="00DA2EEE" w:rsidRPr="003A12B7">
        <w:rPr>
          <w:rFonts w:asciiTheme="majorHAnsi" w:hAnsiTheme="majorHAnsi" w:cstheme="majorHAnsi"/>
        </w:rPr>
        <w:softHyphen/>
        <w:t>fication to prepare learners for employment in the appropriate vocational sector and it is suitable for those who have decided that they wish to enter a particular area of work. It is broadly equivalent to two GCE A Levels.</w:t>
      </w:r>
    </w:p>
    <w:p w:rsidR="00DA2EEE" w:rsidRPr="003A12B7" w:rsidRDefault="00DA2EEE" w:rsidP="005A6D0A">
      <w:pPr>
        <w:spacing w:before="0" w:after="0"/>
        <w:jc w:val="both"/>
        <w:rPr>
          <w:rFonts w:asciiTheme="majorHAnsi" w:hAnsiTheme="majorHAnsi" w:cstheme="majorHAnsi"/>
          <w:color w:val="000000"/>
        </w:rPr>
      </w:pPr>
    </w:p>
    <w:p w:rsidR="00DA2EEE" w:rsidRPr="003A12B7" w:rsidRDefault="00DA2EEE" w:rsidP="00DA2EEE">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will I learn and what skills will I develop on this A level course?</w:t>
      </w:r>
    </w:p>
    <w:p w:rsidR="00DA2EEE" w:rsidRPr="003A12B7" w:rsidRDefault="00DA2EEE" w:rsidP="00DA2EEE">
      <w:pPr>
        <w:spacing w:before="0" w:after="0"/>
        <w:jc w:val="both"/>
        <w:rPr>
          <w:rFonts w:asciiTheme="majorHAnsi" w:hAnsiTheme="majorHAnsi" w:cstheme="majorHAnsi"/>
          <w:b/>
          <w:color w:val="000000"/>
        </w:rPr>
      </w:pPr>
      <w:r w:rsidRPr="003A12B7">
        <w:rPr>
          <w:rFonts w:asciiTheme="majorHAnsi" w:hAnsiTheme="majorHAnsi" w:cstheme="majorHAnsi"/>
        </w:rPr>
        <w:t xml:space="preserve">The four core units in the </w:t>
      </w:r>
      <w:r w:rsidR="00BC4257" w:rsidRPr="003A12B7">
        <w:rPr>
          <w:rFonts w:asciiTheme="majorHAnsi" w:hAnsiTheme="majorHAnsi" w:cstheme="majorHAnsi"/>
        </w:rPr>
        <w:t>Double Award course</w:t>
      </w:r>
      <w:r w:rsidRPr="003A12B7">
        <w:rPr>
          <w:rFonts w:asciiTheme="majorHAnsi" w:hAnsiTheme="majorHAnsi" w:cstheme="majorHAnsi"/>
        </w:rPr>
        <w:t xml:space="preserve"> give learners an introduction to and understanding of the business environment, management of resource</w:t>
      </w:r>
      <w:r w:rsidR="0018335A">
        <w:rPr>
          <w:rFonts w:asciiTheme="majorHAnsi" w:hAnsiTheme="majorHAnsi" w:cstheme="majorHAnsi"/>
        </w:rPr>
        <w:t>s, marketing and communication,</w:t>
      </w:r>
      <w:r w:rsidRPr="003A12B7">
        <w:rPr>
          <w:rFonts w:asciiTheme="majorHAnsi" w:hAnsiTheme="majorHAnsi" w:cstheme="majorHAnsi"/>
        </w:rPr>
        <w:t xml:space="preserve"> all fundamental to the success of business </w:t>
      </w:r>
      <w:proofErr w:type="spellStart"/>
      <w:r w:rsidRPr="003A12B7">
        <w:rPr>
          <w:rFonts w:asciiTheme="majorHAnsi" w:hAnsiTheme="majorHAnsi" w:cstheme="majorHAnsi"/>
        </w:rPr>
        <w:t>organisations</w:t>
      </w:r>
      <w:proofErr w:type="spellEnd"/>
      <w:r w:rsidRPr="003A12B7">
        <w:rPr>
          <w:rFonts w:asciiTheme="majorHAnsi" w:hAnsiTheme="majorHAnsi" w:cstheme="majorHAnsi"/>
        </w:rPr>
        <w:t>.</w:t>
      </w:r>
      <w:r w:rsidR="00BC4257" w:rsidRPr="003A12B7">
        <w:rPr>
          <w:rFonts w:asciiTheme="majorHAnsi" w:hAnsiTheme="majorHAnsi" w:cstheme="majorHAnsi"/>
        </w:rPr>
        <w:t xml:space="preserve"> In addition to this, pupils will study a range of business modules that will expand on their knowledge and understanding of the corporate world.</w:t>
      </w:r>
    </w:p>
    <w:p w:rsidR="00DA2EEE" w:rsidRPr="003A12B7" w:rsidRDefault="00DA2EEE" w:rsidP="005A6D0A">
      <w:pPr>
        <w:spacing w:before="0" w:after="0"/>
        <w:jc w:val="both"/>
        <w:rPr>
          <w:rFonts w:asciiTheme="majorHAnsi" w:hAnsiTheme="majorHAnsi" w:cstheme="majorHAnsi"/>
          <w:color w:val="000000"/>
        </w:rPr>
      </w:pPr>
    </w:p>
    <w:p w:rsidR="00BC4257" w:rsidRPr="003A12B7" w:rsidRDefault="00BC4257" w:rsidP="005A6D0A">
      <w:pPr>
        <w:spacing w:before="0" w:after="0"/>
        <w:jc w:val="both"/>
        <w:rPr>
          <w:rFonts w:asciiTheme="majorHAnsi" w:hAnsiTheme="majorHAnsi" w:cstheme="majorHAnsi"/>
          <w:color w:val="000000"/>
        </w:rPr>
      </w:pPr>
    </w:p>
    <w:p w:rsidR="00BC4257" w:rsidRPr="003A12B7" w:rsidRDefault="00BC4257" w:rsidP="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examinations will I have to take to get my qualification?</w:t>
      </w:r>
    </w:p>
    <w:p w:rsidR="00BC4257" w:rsidRPr="003A12B7" w:rsidRDefault="00BC4257" w:rsidP="00BC4257">
      <w:pPr>
        <w:tabs>
          <w:tab w:val="left" w:pos="2700"/>
          <w:tab w:val="left" w:pos="3780"/>
        </w:tabs>
        <w:spacing w:before="0" w:after="0"/>
        <w:jc w:val="both"/>
        <w:rPr>
          <w:rFonts w:asciiTheme="majorHAnsi" w:hAnsiTheme="majorHAnsi" w:cstheme="majorHAnsi"/>
        </w:rPr>
      </w:pPr>
      <w:r w:rsidRPr="003A12B7">
        <w:rPr>
          <w:rFonts w:asciiTheme="majorHAnsi" w:hAnsiTheme="majorHAnsi" w:cstheme="majorHAnsi"/>
        </w:rPr>
        <w:t>BTEC Qualifications are generally assessed through a range of coursework tasks. These are vocationally based and allow pupils to understand what working in the public services would look like.</w:t>
      </w:r>
    </w:p>
    <w:p w:rsidR="00BC4257" w:rsidRPr="003A12B7" w:rsidRDefault="00BC4257" w:rsidP="00BC4257">
      <w:pPr>
        <w:tabs>
          <w:tab w:val="left" w:pos="2700"/>
          <w:tab w:val="left" w:pos="3780"/>
        </w:tabs>
        <w:spacing w:before="0" w:after="0"/>
        <w:jc w:val="both"/>
        <w:rPr>
          <w:rFonts w:asciiTheme="majorHAnsi" w:hAnsiTheme="majorHAnsi" w:cstheme="majorHAnsi"/>
        </w:rPr>
      </w:pPr>
      <w:r w:rsidRPr="003A12B7">
        <w:rPr>
          <w:rFonts w:asciiTheme="majorHAnsi" w:hAnsiTheme="majorHAnsi" w:cstheme="majorHAnsi"/>
        </w:rPr>
        <w:t xml:space="preserve">The BTEC qualifications in this specification are designed to provide highly specialist work-related qualifications in a range of vocational sectors. They give learners the knowledge, understanding and skills that they need to prepare for employment. These qualifications accredit the achievement for courses and </w:t>
      </w:r>
      <w:proofErr w:type="spellStart"/>
      <w:r w:rsidRPr="003A12B7">
        <w:rPr>
          <w:rFonts w:asciiTheme="majorHAnsi" w:hAnsiTheme="majorHAnsi" w:cstheme="majorHAnsi"/>
        </w:rPr>
        <w:t>programmes</w:t>
      </w:r>
      <w:proofErr w:type="spellEnd"/>
      <w:r w:rsidRPr="003A12B7">
        <w:rPr>
          <w:rFonts w:asciiTheme="majorHAnsi" w:hAnsiTheme="majorHAnsi" w:cstheme="majorHAnsi"/>
        </w:rPr>
        <w:t xml:space="preserve"> of study for school based learning.</w:t>
      </w:r>
    </w:p>
    <w:p w:rsidR="00BC4257" w:rsidRPr="003A12B7" w:rsidRDefault="00BC4257" w:rsidP="00BC4257">
      <w:pPr>
        <w:tabs>
          <w:tab w:val="left" w:pos="2700"/>
          <w:tab w:val="left" w:pos="3780"/>
        </w:tabs>
        <w:spacing w:before="0" w:after="0"/>
        <w:jc w:val="both"/>
        <w:rPr>
          <w:rFonts w:asciiTheme="majorHAnsi" w:hAnsiTheme="majorHAnsi" w:cstheme="majorHAnsi"/>
        </w:rPr>
      </w:pPr>
    </w:p>
    <w:p w:rsidR="00BC4257" w:rsidRPr="003A12B7" w:rsidRDefault="00BC4257" w:rsidP="00BC4257">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can I do after I have completed the course?</w:t>
      </w:r>
    </w:p>
    <w:p w:rsidR="00BC4257" w:rsidRPr="003A12B7" w:rsidRDefault="00BC4257" w:rsidP="00BC4257">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The extended certificate is for learners who are interested in learning about the business sector alongside other fields of study, with a view to progressing to a wide range of higher education courses, not necessarily in business-related subjects. It is designed to be taken as </w:t>
      </w:r>
      <w:r w:rsidR="0018335A">
        <w:rPr>
          <w:rFonts w:asciiTheme="majorHAnsi" w:hAnsiTheme="majorHAnsi" w:cstheme="majorHAnsi"/>
          <w:color w:val="000000"/>
        </w:rPr>
        <w:t xml:space="preserve">part of a </w:t>
      </w:r>
      <w:proofErr w:type="spellStart"/>
      <w:r w:rsidR="0018335A">
        <w:rPr>
          <w:rFonts w:asciiTheme="majorHAnsi" w:hAnsiTheme="majorHAnsi" w:cstheme="majorHAnsi"/>
          <w:color w:val="000000"/>
        </w:rPr>
        <w:t>programme</w:t>
      </w:r>
      <w:proofErr w:type="spellEnd"/>
      <w:r w:rsidR="0018335A">
        <w:rPr>
          <w:rFonts w:asciiTheme="majorHAnsi" w:hAnsiTheme="majorHAnsi" w:cstheme="majorHAnsi"/>
          <w:color w:val="000000"/>
        </w:rPr>
        <w:t xml:space="preserve"> of study that</w:t>
      </w:r>
      <w:r w:rsidRPr="003A12B7">
        <w:rPr>
          <w:rFonts w:asciiTheme="majorHAnsi" w:hAnsiTheme="majorHAnsi" w:cstheme="majorHAnsi"/>
          <w:color w:val="000000"/>
        </w:rPr>
        <w:t xml:space="preserve"> includes other appropriate BTEC Nationals or A Levels.</w:t>
      </w:r>
    </w:p>
    <w:p w:rsidR="00BC4257" w:rsidRPr="003A12B7" w:rsidRDefault="00BC4257" w:rsidP="00BC4257">
      <w:pPr>
        <w:spacing w:before="0" w:after="0"/>
        <w:jc w:val="both"/>
        <w:rPr>
          <w:rFonts w:asciiTheme="majorHAnsi" w:hAnsiTheme="majorHAnsi" w:cstheme="majorHAnsi"/>
          <w:color w:val="000000"/>
        </w:rPr>
      </w:pPr>
      <w:r w:rsidRPr="003A12B7">
        <w:rPr>
          <w:rFonts w:asciiTheme="majorHAnsi" w:hAnsiTheme="majorHAnsi" w:cstheme="majorHAnsi"/>
          <w:color w:val="000000"/>
        </w:rPr>
        <w:t>The course in</w:t>
      </w:r>
      <w:r w:rsidR="0018335A">
        <w:rPr>
          <w:rFonts w:asciiTheme="majorHAnsi" w:hAnsiTheme="majorHAnsi" w:cstheme="majorHAnsi"/>
          <w:color w:val="000000"/>
        </w:rPr>
        <w:t xml:space="preserve"> Business could lead to Higher E</w:t>
      </w:r>
      <w:r w:rsidRPr="003A12B7">
        <w:rPr>
          <w:rFonts w:asciiTheme="majorHAnsi" w:hAnsiTheme="majorHAnsi" w:cstheme="majorHAnsi"/>
          <w:color w:val="000000"/>
        </w:rPr>
        <w:t>ducation courses or university in the following areas;</w:t>
      </w:r>
    </w:p>
    <w:p w:rsidR="00BC4257" w:rsidRPr="003A12B7" w:rsidRDefault="00BC4257" w:rsidP="00BC4257">
      <w:pPr>
        <w:spacing w:before="0" w:after="0"/>
        <w:jc w:val="both"/>
        <w:rPr>
          <w:rFonts w:asciiTheme="majorHAnsi" w:hAnsiTheme="majorHAnsi" w:cstheme="majorHAnsi"/>
          <w:color w:val="000000"/>
        </w:rPr>
      </w:pPr>
      <w:r w:rsidRPr="003A12B7">
        <w:rPr>
          <w:rFonts w:asciiTheme="majorHAnsi" w:hAnsiTheme="majorHAnsi" w:cstheme="majorHAnsi"/>
          <w:color w:val="000000"/>
        </w:rPr>
        <w:t>-Business and Enterprise</w:t>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t>-Business and Finance</w:t>
      </w:r>
    </w:p>
    <w:p w:rsidR="00BC4257" w:rsidRPr="003A12B7" w:rsidRDefault="00BC4257" w:rsidP="00BC4257">
      <w:pPr>
        <w:spacing w:before="0" w:after="0"/>
        <w:jc w:val="both"/>
        <w:rPr>
          <w:rFonts w:asciiTheme="majorHAnsi" w:hAnsiTheme="majorHAnsi" w:cstheme="majorHAnsi"/>
          <w:color w:val="000000"/>
        </w:rPr>
      </w:pPr>
      <w:r w:rsidRPr="003A12B7">
        <w:rPr>
          <w:rFonts w:asciiTheme="majorHAnsi" w:hAnsiTheme="majorHAnsi" w:cstheme="majorHAnsi"/>
          <w:color w:val="000000"/>
        </w:rPr>
        <w:t>-Marketing</w:t>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r>
      <w:r w:rsidRPr="003A12B7">
        <w:rPr>
          <w:rFonts w:asciiTheme="majorHAnsi" w:hAnsiTheme="majorHAnsi" w:cstheme="majorHAnsi"/>
          <w:color w:val="000000"/>
        </w:rPr>
        <w:tab/>
        <w:t>-Human Resource Management</w:t>
      </w:r>
    </w:p>
    <w:p w:rsidR="00BC4257" w:rsidRPr="003A12B7" w:rsidRDefault="00BC4257" w:rsidP="005A6D0A">
      <w:pPr>
        <w:spacing w:before="0" w:after="0"/>
        <w:jc w:val="both"/>
        <w:rPr>
          <w:rFonts w:asciiTheme="majorHAnsi" w:hAnsiTheme="majorHAnsi" w:cstheme="majorHAnsi"/>
          <w:color w:val="000000"/>
        </w:rPr>
      </w:pPr>
    </w:p>
    <w:p w:rsidR="00BC4257" w:rsidRPr="003A12B7" w:rsidRDefault="0018335A" w:rsidP="00BC4257">
      <w:pPr>
        <w:spacing w:before="0" w:after="0"/>
        <w:jc w:val="both"/>
        <w:rPr>
          <w:rFonts w:asciiTheme="majorHAnsi" w:hAnsiTheme="majorHAnsi" w:cstheme="majorHAnsi"/>
          <w:color w:val="000000"/>
        </w:rPr>
      </w:pPr>
      <w:r>
        <w:rPr>
          <w:rFonts w:asciiTheme="majorHAnsi" w:hAnsiTheme="majorHAnsi" w:cstheme="majorHAnsi"/>
          <w:b/>
          <w:color w:val="000000"/>
        </w:rPr>
        <w:t>Head of Department</w:t>
      </w:r>
      <w:r w:rsidR="00BC4257" w:rsidRPr="003A12B7">
        <w:rPr>
          <w:rFonts w:asciiTheme="majorHAnsi" w:hAnsiTheme="majorHAnsi" w:cstheme="majorHAnsi"/>
          <w:b/>
        </w:rPr>
        <w:t xml:space="preserve">: </w:t>
      </w:r>
      <w:proofErr w:type="spellStart"/>
      <w:r w:rsidR="00BC4257" w:rsidRPr="003A12B7">
        <w:rPr>
          <w:rFonts w:asciiTheme="majorHAnsi" w:hAnsiTheme="majorHAnsi" w:cstheme="majorHAnsi"/>
          <w:color w:val="000000"/>
        </w:rPr>
        <w:t>Mrs</w:t>
      </w:r>
      <w:proofErr w:type="spellEnd"/>
      <w:r w:rsidR="00BC4257" w:rsidRPr="003A12B7">
        <w:rPr>
          <w:rFonts w:asciiTheme="majorHAnsi" w:hAnsiTheme="majorHAnsi" w:cstheme="majorHAnsi"/>
          <w:color w:val="000000"/>
        </w:rPr>
        <w:t xml:space="preserve"> Flaherty</w:t>
      </w:r>
    </w:p>
    <w:p w:rsidR="005A6D0A" w:rsidRPr="003A12B7" w:rsidRDefault="005A6D0A" w:rsidP="005A6D0A">
      <w:pPr>
        <w:pStyle w:val="NoSpacing"/>
        <w:rPr>
          <w:rFonts w:asciiTheme="majorHAnsi" w:hAnsiTheme="majorHAnsi" w:cstheme="majorHAnsi"/>
        </w:rPr>
      </w:pPr>
    </w:p>
    <w:p w:rsidR="001F7286" w:rsidRDefault="005A6D0A" w:rsidP="003A12B7">
      <w:pPr>
        <w:pStyle w:val="Heading7"/>
      </w:pPr>
      <w:r w:rsidRPr="003A12B7">
        <w:rPr>
          <w:rFonts w:asciiTheme="majorHAnsi" w:hAnsiTheme="majorHAnsi" w:cstheme="majorHAnsi"/>
          <w:sz w:val="22"/>
          <w:szCs w:val="22"/>
        </w:rPr>
        <w:br w:type="page"/>
      </w:r>
      <w:bookmarkStart w:id="41" w:name="_Toc30669617"/>
      <w:r>
        <w:lastRenderedPageBreak/>
        <w:t>Design and Technology- Product Design</w:t>
      </w:r>
      <w:bookmarkEnd w:id="41"/>
    </w:p>
    <w:p w:rsidR="001F7286" w:rsidRDefault="005A6D0A">
      <w:pPr>
        <w:pStyle w:val="Subtitle"/>
      </w:pPr>
      <w:bookmarkStart w:id="42" w:name="_wje0hb77sw9j" w:colFirst="0" w:colLast="0"/>
      <w:bookmarkEnd w:id="42"/>
      <w:r>
        <w:t xml:space="preserve">Exam Board: </w:t>
      </w:r>
      <w:proofErr w:type="spellStart"/>
      <w:r>
        <w:t>Edexcel</w:t>
      </w:r>
      <w:proofErr w:type="spellEnd"/>
    </w:p>
    <w:p w:rsidR="001F7286" w:rsidRDefault="001F7286"/>
    <w:p w:rsidR="001F7286" w:rsidRPr="003A12B7" w:rsidRDefault="005A6D0A" w:rsidP="003A12B7">
      <w:pPr>
        <w:rPr>
          <w:rFonts w:asciiTheme="majorHAnsi" w:hAnsiTheme="majorHAnsi" w:cstheme="majorHAnsi"/>
          <w:b/>
          <w:color w:val="000000"/>
        </w:rPr>
      </w:pPr>
      <w:r w:rsidRPr="003A12B7">
        <w:rPr>
          <w:rFonts w:asciiTheme="majorHAnsi" w:hAnsiTheme="majorHAnsi" w:cstheme="majorHAnsi"/>
          <w:b/>
          <w:color w:val="000000"/>
        </w:rPr>
        <w:t>What do I need to know, or be able to do, before taking this course?</w:t>
      </w:r>
    </w:p>
    <w:p w:rsidR="001F7286" w:rsidRPr="003A12B7" w:rsidRDefault="005A6D0A" w:rsidP="003A12B7">
      <w:pPr>
        <w:numPr>
          <w:ilvl w:val="0"/>
          <w:numId w:val="14"/>
        </w:numPr>
        <w:spacing w:before="0" w:after="0"/>
        <w:rPr>
          <w:rFonts w:asciiTheme="majorHAnsi" w:eastAsia="Arial" w:hAnsiTheme="majorHAnsi" w:cstheme="majorHAnsi"/>
          <w:color w:val="000000"/>
        </w:rPr>
      </w:pPr>
      <w:r w:rsidRPr="003A12B7">
        <w:rPr>
          <w:rFonts w:asciiTheme="majorHAnsi" w:hAnsiTheme="majorHAnsi" w:cstheme="majorHAnsi"/>
          <w:color w:val="000000"/>
        </w:rPr>
        <w:t xml:space="preserve">Due to the demands of this course, you must have attained </w:t>
      </w:r>
      <w:r w:rsidRPr="003A12B7">
        <w:rPr>
          <w:rFonts w:asciiTheme="majorHAnsi" w:hAnsiTheme="majorHAnsi" w:cstheme="majorHAnsi"/>
          <w:b/>
          <w:color w:val="000000"/>
        </w:rPr>
        <w:t>grade B</w:t>
      </w:r>
      <w:r w:rsidRPr="003A12B7">
        <w:rPr>
          <w:rFonts w:asciiTheme="majorHAnsi" w:hAnsiTheme="majorHAnsi" w:cstheme="majorHAnsi"/>
          <w:color w:val="000000"/>
        </w:rPr>
        <w:t xml:space="preserve"> or above in GCSE Technology and Design in order to be considered.</w:t>
      </w:r>
    </w:p>
    <w:p w:rsidR="001F7286" w:rsidRPr="003A12B7" w:rsidRDefault="005A6D0A" w:rsidP="003A12B7">
      <w:pPr>
        <w:numPr>
          <w:ilvl w:val="0"/>
          <w:numId w:val="14"/>
        </w:numPr>
        <w:spacing w:before="0" w:after="0"/>
        <w:rPr>
          <w:rFonts w:asciiTheme="majorHAnsi" w:hAnsiTheme="majorHAnsi" w:cstheme="majorHAnsi"/>
          <w:color w:val="000000"/>
        </w:rPr>
      </w:pPr>
      <w:r w:rsidRPr="003A12B7">
        <w:rPr>
          <w:rFonts w:asciiTheme="majorHAnsi" w:hAnsiTheme="majorHAnsi" w:cstheme="majorHAnsi"/>
          <w:color w:val="000000"/>
        </w:rPr>
        <w:t>A good grade in GCSE Mathematics (B or above)</w:t>
      </w:r>
    </w:p>
    <w:p w:rsidR="001F7286" w:rsidRPr="003A12B7" w:rsidRDefault="005A6D0A" w:rsidP="003A12B7">
      <w:pPr>
        <w:numPr>
          <w:ilvl w:val="0"/>
          <w:numId w:val="14"/>
        </w:numPr>
        <w:spacing w:before="0"/>
        <w:rPr>
          <w:rFonts w:asciiTheme="majorHAnsi" w:hAnsiTheme="majorHAnsi" w:cstheme="majorHAnsi"/>
          <w:color w:val="000000"/>
        </w:rPr>
      </w:pPr>
      <w:r w:rsidRPr="003A12B7">
        <w:rPr>
          <w:rFonts w:asciiTheme="majorHAnsi" w:hAnsiTheme="majorHAnsi" w:cstheme="majorHAnsi"/>
          <w:color w:val="000000"/>
        </w:rPr>
        <w:t xml:space="preserve">A high degree of skill in </w:t>
      </w:r>
      <w:proofErr w:type="spellStart"/>
      <w:r w:rsidRPr="003A12B7">
        <w:rPr>
          <w:rFonts w:asciiTheme="majorHAnsi" w:hAnsiTheme="majorHAnsi" w:cstheme="majorHAnsi"/>
          <w:color w:val="000000"/>
        </w:rPr>
        <w:t>Solidworks</w:t>
      </w:r>
      <w:proofErr w:type="spellEnd"/>
      <w:r w:rsidRPr="003A12B7">
        <w:rPr>
          <w:rFonts w:asciiTheme="majorHAnsi" w:hAnsiTheme="majorHAnsi" w:cstheme="majorHAnsi"/>
          <w:color w:val="000000"/>
        </w:rPr>
        <w:t xml:space="preserve"> (CAD) </w:t>
      </w:r>
      <w:r w:rsidRPr="003A12B7">
        <w:rPr>
          <w:rFonts w:asciiTheme="majorHAnsi" w:hAnsiTheme="majorHAnsi" w:cstheme="majorHAnsi"/>
          <w:b/>
          <w:color w:val="000000"/>
        </w:rPr>
        <w:t>and</w:t>
      </w:r>
      <w:r w:rsidRPr="003A12B7">
        <w:rPr>
          <w:rFonts w:asciiTheme="majorHAnsi" w:hAnsiTheme="majorHAnsi" w:cstheme="majorHAnsi"/>
          <w:color w:val="000000"/>
        </w:rPr>
        <w:t xml:space="preserve"> freehand sketching.   </w:t>
      </w:r>
    </w:p>
    <w:p w:rsidR="001F7286" w:rsidRPr="003A12B7" w:rsidRDefault="005A6D0A" w:rsidP="003A12B7">
      <w:pPr>
        <w:rPr>
          <w:rFonts w:asciiTheme="majorHAnsi" w:hAnsiTheme="majorHAnsi" w:cstheme="majorHAnsi"/>
          <w:color w:val="000000"/>
        </w:rPr>
      </w:pPr>
      <w:r w:rsidRPr="003A12B7">
        <w:rPr>
          <w:rFonts w:asciiTheme="majorHAnsi" w:hAnsiTheme="majorHAnsi" w:cstheme="majorHAnsi"/>
          <w:color w:val="000000"/>
        </w:rPr>
        <w:t xml:space="preserve">The </w:t>
      </w:r>
      <w:r w:rsidRPr="003A12B7">
        <w:rPr>
          <w:rFonts w:asciiTheme="majorHAnsi" w:hAnsiTheme="majorHAnsi" w:cstheme="majorHAnsi"/>
          <w:b/>
          <w:color w:val="000000"/>
        </w:rPr>
        <w:t>T&amp;D course</w:t>
      </w:r>
      <w:r w:rsidRPr="003A12B7">
        <w:rPr>
          <w:rFonts w:asciiTheme="majorHAnsi" w:hAnsiTheme="majorHAnsi" w:cstheme="majorHAnsi"/>
          <w:color w:val="000000"/>
        </w:rPr>
        <w:t xml:space="preserve"> is a two year course with a terminal exa</w:t>
      </w:r>
      <w:r w:rsidR="0018335A">
        <w:rPr>
          <w:rFonts w:asciiTheme="majorHAnsi" w:hAnsiTheme="majorHAnsi" w:cstheme="majorHAnsi"/>
          <w:color w:val="000000"/>
        </w:rPr>
        <w:t>m and coursework submission in Y</w:t>
      </w:r>
      <w:r w:rsidRPr="003A12B7">
        <w:rPr>
          <w:rFonts w:asciiTheme="majorHAnsi" w:hAnsiTheme="majorHAnsi" w:cstheme="majorHAnsi"/>
          <w:color w:val="000000"/>
        </w:rPr>
        <w:t>ear 14.</w:t>
      </w:r>
    </w:p>
    <w:p w:rsidR="001F7286" w:rsidRPr="003A12B7" w:rsidRDefault="005A6D0A" w:rsidP="003A12B7">
      <w:pPr>
        <w:rPr>
          <w:rFonts w:asciiTheme="majorHAnsi" w:hAnsiTheme="majorHAnsi" w:cstheme="majorHAnsi"/>
          <w:color w:val="000000"/>
        </w:rPr>
      </w:pPr>
      <w:r w:rsidRPr="003A12B7">
        <w:rPr>
          <w:rFonts w:asciiTheme="majorHAnsi" w:hAnsiTheme="majorHAnsi" w:cstheme="majorHAnsi"/>
          <w:color w:val="000000"/>
        </w:rPr>
        <w:t>There is no longer an AS qualification avai</w:t>
      </w:r>
      <w:r w:rsidR="0018335A">
        <w:rPr>
          <w:rFonts w:asciiTheme="majorHAnsi" w:hAnsiTheme="majorHAnsi" w:cstheme="majorHAnsi"/>
          <w:color w:val="000000"/>
        </w:rPr>
        <w:t>lable. (normally undertaken in Y</w:t>
      </w:r>
      <w:r w:rsidRPr="003A12B7">
        <w:rPr>
          <w:rFonts w:asciiTheme="majorHAnsi" w:hAnsiTheme="majorHAnsi" w:cstheme="majorHAnsi"/>
          <w:color w:val="000000"/>
        </w:rPr>
        <w:t>ear 13)</w:t>
      </w:r>
    </w:p>
    <w:p w:rsidR="001F7286" w:rsidRPr="003A12B7" w:rsidRDefault="005A6D0A" w:rsidP="003A12B7">
      <w:pPr>
        <w:rPr>
          <w:rFonts w:asciiTheme="majorHAnsi" w:hAnsiTheme="majorHAnsi" w:cstheme="majorHAnsi"/>
          <w:color w:val="000000"/>
        </w:rPr>
      </w:pPr>
      <w:r w:rsidRPr="003A12B7">
        <w:rPr>
          <w:rFonts w:asciiTheme="majorHAnsi" w:hAnsiTheme="majorHAnsi" w:cstheme="majorHAnsi"/>
          <w:color w:val="000000"/>
        </w:rPr>
        <w:t>There are two components to this subject-</w:t>
      </w:r>
    </w:p>
    <w:p w:rsidR="001F7286" w:rsidRPr="003A12B7" w:rsidRDefault="005A6D0A" w:rsidP="003A12B7">
      <w:pPr>
        <w:numPr>
          <w:ilvl w:val="0"/>
          <w:numId w:val="9"/>
        </w:numPr>
        <w:spacing w:before="0" w:after="0"/>
        <w:rPr>
          <w:rFonts w:asciiTheme="majorHAnsi" w:hAnsiTheme="majorHAnsi" w:cstheme="majorHAnsi"/>
          <w:color w:val="000000"/>
        </w:rPr>
      </w:pPr>
      <w:r w:rsidRPr="003A12B7">
        <w:rPr>
          <w:rFonts w:asciiTheme="majorHAnsi" w:hAnsiTheme="majorHAnsi" w:cstheme="majorHAnsi"/>
          <w:color w:val="000000"/>
        </w:rPr>
        <w:t xml:space="preserve">Component 1 – Externally assessed </w:t>
      </w:r>
      <w:proofErr w:type="gramStart"/>
      <w:r w:rsidRPr="003A12B7">
        <w:rPr>
          <w:rFonts w:asciiTheme="majorHAnsi" w:hAnsiTheme="majorHAnsi" w:cstheme="majorHAnsi"/>
          <w:color w:val="000000"/>
        </w:rPr>
        <w:t>2.5 hour</w:t>
      </w:r>
      <w:proofErr w:type="gramEnd"/>
      <w:r w:rsidRPr="003A12B7">
        <w:rPr>
          <w:rFonts w:asciiTheme="majorHAnsi" w:hAnsiTheme="majorHAnsi" w:cstheme="majorHAnsi"/>
          <w:color w:val="000000"/>
        </w:rPr>
        <w:t xml:space="preserve"> e</w:t>
      </w:r>
      <w:r w:rsidR="0018335A">
        <w:rPr>
          <w:rFonts w:asciiTheme="majorHAnsi" w:hAnsiTheme="majorHAnsi" w:cstheme="majorHAnsi"/>
          <w:color w:val="000000"/>
        </w:rPr>
        <w:t>xam on Principles of D</w:t>
      </w:r>
      <w:r w:rsidRPr="003A12B7">
        <w:rPr>
          <w:rFonts w:asciiTheme="majorHAnsi" w:hAnsiTheme="majorHAnsi" w:cstheme="majorHAnsi"/>
          <w:color w:val="000000"/>
        </w:rPr>
        <w:t xml:space="preserve">esign and Technology (worth 50% of the A level course) </w:t>
      </w:r>
    </w:p>
    <w:p w:rsidR="001F7286" w:rsidRPr="003A12B7" w:rsidRDefault="005A6D0A" w:rsidP="003A12B7">
      <w:pPr>
        <w:numPr>
          <w:ilvl w:val="0"/>
          <w:numId w:val="9"/>
        </w:numPr>
        <w:spacing w:before="0"/>
        <w:rPr>
          <w:rFonts w:asciiTheme="majorHAnsi" w:hAnsiTheme="majorHAnsi" w:cstheme="majorHAnsi"/>
          <w:color w:val="000000"/>
        </w:rPr>
      </w:pPr>
      <w:r w:rsidRPr="003A12B7">
        <w:rPr>
          <w:rFonts w:asciiTheme="majorHAnsi" w:hAnsiTheme="majorHAnsi" w:cstheme="majorHAnsi"/>
          <w:color w:val="000000"/>
        </w:rPr>
        <w:t xml:space="preserve">Component 2 – Internally assessed and externally moderated Design and Make Project (worth 50% of the A level course)  </w:t>
      </w:r>
    </w:p>
    <w:tbl>
      <w:tblPr>
        <w:tblStyle w:val="a1"/>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1F7286" w:rsidRPr="003A12B7">
        <w:trPr>
          <w:trHeight w:val="1790"/>
        </w:trPr>
        <w:tc>
          <w:tcPr>
            <w:tcW w:w="8880" w:type="dxa"/>
            <w:tcBorders>
              <w:top w:val="nil"/>
              <w:left w:val="nil"/>
              <w:bottom w:val="nil"/>
              <w:right w:val="nil"/>
            </w:tcBorders>
            <w:tcMar>
              <w:top w:w="100" w:type="dxa"/>
              <w:left w:w="120" w:type="dxa"/>
              <w:bottom w:w="100" w:type="dxa"/>
              <w:right w:w="120" w:type="dxa"/>
            </w:tcMar>
          </w:tcPr>
          <w:p w:rsidR="001F7286" w:rsidRPr="003A12B7" w:rsidRDefault="005A6D0A" w:rsidP="003A12B7">
            <w:pPr>
              <w:rPr>
                <w:rFonts w:asciiTheme="majorHAnsi" w:hAnsiTheme="majorHAnsi" w:cstheme="majorHAnsi"/>
                <w:b/>
                <w:color w:val="000000"/>
              </w:rPr>
            </w:pPr>
            <w:r w:rsidRPr="003A12B7">
              <w:rPr>
                <w:rFonts w:asciiTheme="majorHAnsi" w:hAnsiTheme="majorHAnsi" w:cstheme="majorHAnsi"/>
                <w:b/>
                <w:color w:val="000000"/>
              </w:rPr>
              <w:t>What other skills will I develop?</w:t>
            </w:r>
          </w:p>
          <w:p w:rsidR="001F7286" w:rsidRPr="003A12B7" w:rsidRDefault="005A6D0A" w:rsidP="003A12B7">
            <w:pPr>
              <w:rPr>
                <w:rFonts w:asciiTheme="majorHAnsi" w:hAnsiTheme="majorHAnsi" w:cstheme="majorHAnsi"/>
                <w:color w:val="000000"/>
              </w:rPr>
            </w:pPr>
            <w:r w:rsidRPr="003A12B7">
              <w:rPr>
                <w:rFonts w:asciiTheme="majorHAnsi" w:hAnsiTheme="majorHAnsi" w:cstheme="majorHAnsi"/>
                <w:color w:val="000000"/>
              </w:rPr>
              <w:t xml:space="preserve">The course will develop your oral and written communication describing concepts and details of a design solution, as well as your IT skills. Graphical forms of communication will also be developed when conveying ideas and concepts. This will strengthen your mathematical skills, using measurement and 3D modelling of ideas. </w:t>
            </w:r>
          </w:p>
        </w:tc>
      </w:tr>
      <w:tr w:rsidR="001F7286" w:rsidRPr="003A12B7">
        <w:trPr>
          <w:trHeight w:val="1250"/>
        </w:trPr>
        <w:tc>
          <w:tcPr>
            <w:tcW w:w="8880" w:type="dxa"/>
            <w:tcBorders>
              <w:top w:val="nil"/>
              <w:left w:val="nil"/>
              <w:bottom w:val="nil"/>
              <w:right w:val="nil"/>
            </w:tcBorders>
            <w:tcMar>
              <w:top w:w="100" w:type="dxa"/>
              <w:left w:w="120" w:type="dxa"/>
              <w:bottom w:w="100" w:type="dxa"/>
              <w:right w:w="120" w:type="dxa"/>
            </w:tcMar>
          </w:tcPr>
          <w:p w:rsidR="001F7286" w:rsidRPr="003A12B7" w:rsidRDefault="005A6D0A" w:rsidP="003A12B7">
            <w:pPr>
              <w:rPr>
                <w:rFonts w:asciiTheme="majorHAnsi" w:hAnsiTheme="majorHAnsi" w:cstheme="majorHAnsi"/>
                <w:b/>
                <w:color w:val="000000"/>
              </w:rPr>
            </w:pPr>
            <w:r w:rsidRPr="003A12B7">
              <w:rPr>
                <w:rFonts w:asciiTheme="majorHAnsi" w:hAnsiTheme="majorHAnsi" w:cstheme="majorHAnsi"/>
                <w:b/>
                <w:color w:val="000000"/>
              </w:rPr>
              <w:t>What can I do after I have completed the course?</w:t>
            </w:r>
          </w:p>
          <w:p w:rsidR="001F7286" w:rsidRPr="003A12B7" w:rsidRDefault="005A6D0A" w:rsidP="003A12B7">
            <w:pPr>
              <w:rPr>
                <w:rFonts w:asciiTheme="majorHAnsi" w:hAnsiTheme="majorHAnsi" w:cstheme="majorHAnsi"/>
                <w:color w:val="000000"/>
              </w:rPr>
            </w:pPr>
            <w:r w:rsidRPr="003A12B7">
              <w:rPr>
                <w:rFonts w:asciiTheme="majorHAnsi" w:hAnsiTheme="majorHAnsi" w:cstheme="majorHAnsi"/>
                <w:color w:val="000000"/>
              </w:rPr>
              <w:t xml:space="preserve">Those of you who study this subject at this level could progress to a related course at university, or a career involving Product Design, Engineering or Manufacturing. </w:t>
            </w:r>
          </w:p>
        </w:tc>
      </w:tr>
    </w:tbl>
    <w:p w:rsidR="001F7286" w:rsidRPr="003A12B7" w:rsidRDefault="005A6D0A" w:rsidP="003A12B7">
      <w:pPr>
        <w:rPr>
          <w:rFonts w:asciiTheme="majorHAnsi" w:hAnsiTheme="majorHAnsi" w:cstheme="majorHAnsi"/>
          <w:color w:val="000000"/>
        </w:rPr>
      </w:pPr>
      <w:r w:rsidRPr="003A12B7">
        <w:rPr>
          <w:rFonts w:asciiTheme="majorHAnsi" w:hAnsiTheme="majorHAnsi" w:cstheme="majorHAnsi"/>
          <w:color w:val="000000"/>
        </w:rPr>
        <w:t xml:space="preserve"> </w:t>
      </w:r>
      <w:r w:rsidR="0018335A">
        <w:rPr>
          <w:rFonts w:asciiTheme="majorHAnsi" w:hAnsiTheme="majorHAnsi" w:cstheme="majorHAnsi"/>
          <w:b/>
          <w:color w:val="000000"/>
        </w:rPr>
        <w:t>Head of Department</w:t>
      </w:r>
      <w:r w:rsidRPr="003A12B7">
        <w:rPr>
          <w:rFonts w:asciiTheme="majorHAnsi" w:hAnsiTheme="majorHAnsi" w:cstheme="majorHAnsi"/>
          <w:b/>
          <w:color w:val="000000"/>
        </w:rPr>
        <w:t xml:space="preserve">: </w:t>
      </w:r>
      <w:proofErr w:type="spellStart"/>
      <w:r w:rsidRPr="003A12B7">
        <w:rPr>
          <w:rFonts w:asciiTheme="majorHAnsi" w:hAnsiTheme="majorHAnsi" w:cstheme="majorHAnsi"/>
          <w:color w:val="000000"/>
        </w:rPr>
        <w:t>Mr</w:t>
      </w:r>
      <w:proofErr w:type="spellEnd"/>
      <w:r w:rsidRPr="003A12B7">
        <w:rPr>
          <w:rFonts w:asciiTheme="majorHAnsi" w:hAnsiTheme="majorHAnsi" w:cstheme="majorHAnsi"/>
          <w:color w:val="000000"/>
        </w:rPr>
        <w:t xml:space="preserve"> Allen</w:t>
      </w:r>
    </w:p>
    <w:p w:rsidR="001F7286" w:rsidRPr="003A12B7" w:rsidRDefault="005A6D0A" w:rsidP="003A12B7">
      <w:pPr>
        <w:rPr>
          <w:rFonts w:asciiTheme="majorHAnsi" w:hAnsiTheme="majorHAnsi" w:cstheme="majorHAnsi"/>
        </w:rPr>
      </w:pPr>
      <w:r w:rsidRPr="003A12B7">
        <w:rPr>
          <w:rFonts w:asciiTheme="majorHAnsi" w:hAnsiTheme="majorHAnsi" w:cstheme="majorHAnsi"/>
        </w:rPr>
        <w:br w:type="page"/>
      </w:r>
      <w:bookmarkStart w:id="43" w:name="_gsdg0730puyd" w:colFirst="0" w:colLast="0"/>
      <w:bookmarkEnd w:id="43"/>
    </w:p>
    <w:p w:rsidR="001F7286" w:rsidRDefault="005A6D0A" w:rsidP="003A12B7">
      <w:pPr>
        <w:pStyle w:val="Heading7"/>
      </w:pPr>
      <w:bookmarkStart w:id="44" w:name="_91dx9f62lz7a" w:colFirst="0" w:colLast="0"/>
      <w:bookmarkStart w:id="45" w:name="_Toc30669618"/>
      <w:bookmarkEnd w:id="44"/>
      <w:r>
        <w:lastRenderedPageBreak/>
        <w:t>English</w:t>
      </w:r>
      <w:bookmarkEnd w:id="45"/>
    </w:p>
    <w:p w:rsidR="001F7286" w:rsidRDefault="005A6D0A">
      <w:pPr>
        <w:pStyle w:val="Subtitle"/>
      </w:pPr>
      <w:bookmarkStart w:id="46" w:name="_q77bqh2fgt20" w:colFirst="0" w:colLast="0"/>
      <w:bookmarkEnd w:id="46"/>
      <w:r>
        <w:t>Exam Board: AQA</w:t>
      </w: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do I need before taking this course?</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A minimum Grade C in GCSE English or English Language.  It is preferable that you also have achieved at least a Grade C GCSE English Literature</w:t>
      </w:r>
    </w:p>
    <w:p w:rsidR="001F7286" w:rsidRPr="003A12B7" w:rsidRDefault="001F7286">
      <w:pPr>
        <w:spacing w:before="0" w:after="0"/>
        <w:jc w:val="both"/>
        <w:rPr>
          <w:rFonts w:asciiTheme="majorHAnsi" w:hAnsiTheme="majorHAnsi" w:cstheme="majorHAnsi"/>
          <w:color w:val="000000"/>
        </w:rPr>
      </w:pP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will I learn?</w:t>
      </w: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 xml:space="preserve">Year 13 – AS Level </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There are 2 Units studied at AS Level. Unit 1, entitled ‘Views and Voices’, involves the study of a novel and a selection of poems. This unit is assessed through a </w:t>
      </w:r>
      <w:proofErr w:type="gramStart"/>
      <w:r w:rsidRPr="003A12B7">
        <w:rPr>
          <w:rFonts w:asciiTheme="majorHAnsi" w:hAnsiTheme="majorHAnsi" w:cstheme="majorHAnsi"/>
          <w:color w:val="000000"/>
        </w:rPr>
        <w:t>90 minute</w:t>
      </w:r>
      <w:proofErr w:type="gramEnd"/>
      <w:r w:rsidRPr="003A12B7">
        <w:rPr>
          <w:rFonts w:asciiTheme="majorHAnsi" w:hAnsiTheme="majorHAnsi" w:cstheme="majorHAnsi"/>
          <w:color w:val="000000"/>
        </w:rPr>
        <w:t xml:space="preserve"> exam and is worth 50% of the AS-Level.  Unit 2, ‘People and Places’ involves the study of non-literary texts, as well as re-creative writing and writing a critical commentary. This unit is also examined through a </w:t>
      </w:r>
      <w:proofErr w:type="gramStart"/>
      <w:r w:rsidRPr="003A12B7">
        <w:rPr>
          <w:rFonts w:asciiTheme="majorHAnsi" w:hAnsiTheme="majorHAnsi" w:cstheme="majorHAnsi"/>
          <w:color w:val="000000"/>
        </w:rPr>
        <w:t>90 minute</w:t>
      </w:r>
      <w:proofErr w:type="gramEnd"/>
      <w:r w:rsidRPr="003A12B7">
        <w:rPr>
          <w:rFonts w:asciiTheme="majorHAnsi" w:hAnsiTheme="majorHAnsi" w:cstheme="majorHAnsi"/>
          <w:color w:val="000000"/>
        </w:rPr>
        <w:t xml:space="preserve"> exam and is worth 50% of the AS-Level</w:t>
      </w:r>
    </w:p>
    <w:p w:rsidR="001F7286" w:rsidRPr="003A12B7" w:rsidRDefault="001F7286">
      <w:pPr>
        <w:spacing w:before="0" w:after="0"/>
        <w:jc w:val="both"/>
        <w:rPr>
          <w:rFonts w:asciiTheme="majorHAnsi" w:hAnsiTheme="majorHAnsi" w:cstheme="majorHAnsi"/>
          <w:color w:val="000000"/>
        </w:rPr>
      </w:pP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 xml:space="preserve">Year 14 – A Level </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A Level is similar to AS, but the content and skills are developed to a higher level. Unit 1 consists of the material studied at AS-Level, but as A-Level is a separate qualification, the material is examined in a </w:t>
      </w:r>
      <w:proofErr w:type="gramStart"/>
      <w:r w:rsidRPr="003A12B7">
        <w:rPr>
          <w:rFonts w:asciiTheme="majorHAnsi" w:hAnsiTheme="majorHAnsi" w:cstheme="majorHAnsi"/>
          <w:color w:val="000000"/>
        </w:rPr>
        <w:t>3 hour</w:t>
      </w:r>
      <w:proofErr w:type="gramEnd"/>
      <w:r w:rsidRPr="003A12B7">
        <w:rPr>
          <w:rFonts w:asciiTheme="majorHAnsi" w:hAnsiTheme="majorHAnsi" w:cstheme="majorHAnsi"/>
          <w:color w:val="000000"/>
        </w:rPr>
        <w:t xml:space="preserve"> examination worth 40% of the A-Level.  Paper 2 involves the study of a chosen play, as well as study of a novel and creative writing. This is examined through a 2 ½ hour examination and is worth 40% of the A-Level.  Furthermore, there is a coursework element worth 20% of the A-Level in which students must conduct a personal investigation that explores a specific technique or theme in both literary and non-literary discourse (2,500–3,000 words).</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 </w:t>
      </w: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These qualifications are linear. Linear means that students will sit all the AS exams at the end of their AS course and all the A-level exams at the end of their A-level course.</w:t>
      </w:r>
    </w:p>
    <w:p w:rsidR="001F7286" w:rsidRPr="003A12B7" w:rsidRDefault="001F7286">
      <w:pPr>
        <w:spacing w:before="0" w:after="0"/>
        <w:jc w:val="both"/>
        <w:rPr>
          <w:rFonts w:asciiTheme="majorHAnsi" w:hAnsiTheme="majorHAnsi" w:cstheme="majorHAnsi"/>
          <w:color w:val="000000"/>
        </w:rPr>
      </w:pP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other skills will I develop?</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 xml:space="preserve">Designed with a focus on the integration of language and literature, this course enables students to see how linguistic and literary methods are related and to explore these links in their work. It allows students to build on the skills and knowledge already gained and prepare for their next steps. The variety of assessment styles used, such as re-creative writing, commentary writing, discursive essays and research-based investigative writing, allow students to develop a wide range of skills. These include the ability to read critically, </w:t>
      </w:r>
      <w:proofErr w:type="spellStart"/>
      <w:r w:rsidRPr="003A12B7">
        <w:rPr>
          <w:rFonts w:asciiTheme="majorHAnsi" w:hAnsiTheme="majorHAnsi" w:cstheme="majorHAnsi"/>
          <w:color w:val="000000"/>
        </w:rPr>
        <w:t>analyse</w:t>
      </w:r>
      <w:proofErr w:type="spellEnd"/>
      <w:r w:rsidRPr="003A12B7">
        <w:rPr>
          <w:rFonts w:asciiTheme="majorHAnsi" w:hAnsiTheme="majorHAnsi" w:cstheme="majorHAnsi"/>
          <w:color w:val="000000"/>
        </w:rPr>
        <w:t>, evaluate and undertake independent research, which are invaluable for both further study and future employment.</w:t>
      </w:r>
    </w:p>
    <w:p w:rsidR="001F7286" w:rsidRPr="003A12B7" w:rsidRDefault="001F7286">
      <w:pPr>
        <w:spacing w:before="0" w:after="0"/>
        <w:jc w:val="both"/>
        <w:rPr>
          <w:rFonts w:asciiTheme="majorHAnsi" w:hAnsiTheme="majorHAnsi" w:cstheme="majorHAnsi"/>
          <w:color w:val="000000"/>
        </w:rPr>
      </w:pPr>
    </w:p>
    <w:p w:rsidR="001F7286" w:rsidRPr="003A12B7" w:rsidRDefault="005A6D0A">
      <w:pPr>
        <w:spacing w:before="0" w:after="0"/>
        <w:jc w:val="both"/>
        <w:rPr>
          <w:rFonts w:asciiTheme="majorHAnsi" w:hAnsiTheme="majorHAnsi" w:cstheme="majorHAnsi"/>
          <w:b/>
          <w:color w:val="000000"/>
        </w:rPr>
      </w:pPr>
      <w:r w:rsidRPr="003A12B7">
        <w:rPr>
          <w:rFonts w:asciiTheme="majorHAnsi" w:hAnsiTheme="majorHAnsi" w:cstheme="majorHAnsi"/>
          <w:b/>
          <w:color w:val="000000"/>
        </w:rPr>
        <w:t>What can I do after I have completed the course?</w:t>
      </w:r>
    </w:p>
    <w:p w:rsidR="001F7286" w:rsidRPr="003A12B7" w:rsidRDefault="005A6D0A">
      <w:pPr>
        <w:spacing w:before="0" w:after="0"/>
        <w:jc w:val="both"/>
        <w:rPr>
          <w:rFonts w:asciiTheme="majorHAnsi" w:hAnsiTheme="majorHAnsi" w:cstheme="majorHAnsi"/>
          <w:color w:val="000000"/>
        </w:rPr>
      </w:pPr>
      <w:r w:rsidRPr="003A12B7">
        <w:rPr>
          <w:rFonts w:asciiTheme="majorHAnsi" w:hAnsiTheme="majorHAnsi" w:cstheme="majorHAnsi"/>
          <w:color w:val="000000"/>
        </w:rPr>
        <w:t>English can lead to many university courses but it is also held in high regard by many employers due to the vast range of skills required and developed throughout the A Level course. Skills such as communication, independent research, decision making, enquiry and working in teams are just a few as well as the essential ability to write creative, constructive essays and discuss and debate topics.</w:t>
      </w:r>
    </w:p>
    <w:p w:rsidR="001F7286" w:rsidRPr="003A12B7" w:rsidRDefault="001F7286">
      <w:pPr>
        <w:spacing w:before="0" w:after="0"/>
        <w:jc w:val="both"/>
        <w:rPr>
          <w:rFonts w:asciiTheme="majorHAnsi" w:hAnsiTheme="majorHAnsi" w:cstheme="majorHAnsi"/>
          <w:color w:val="000000"/>
        </w:rPr>
      </w:pPr>
    </w:p>
    <w:p w:rsidR="001F7286" w:rsidRPr="003A12B7" w:rsidRDefault="0018335A">
      <w:pPr>
        <w:spacing w:before="0" w:after="0"/>
        <w:jc w:val="both"/>
        <w:rPr>
          <w:rFonts w:asciiTheme="majorHAnsi" w:hAnsiTheme="majorHAnsi" w:cstheme="majorHAnsi"/>
          <w:color w:val="000000"/>
        </w:rPr>
      </w:pPr>
      <w:r>
        <w:rPr>
          <w:rFonts w:asciiTheme="majorHAnsi" w:hAnsiTheme="majorHAnsi" w:cstheme="majorHAnsi"/>
          <w:b/>
          <w:color w:val="000000"/>
        </w:rPr>
        <w:t>Head of Department</w:t>
      </w:r>
      <w:r w:rsidR="005A6D0A" w:rsidRPr="003A12B7">
        <w:rPr>
          <w:rFonts w:asciiTheme="majorHAnsi" w:hAnsiTheme="majorHAnsi" w:cstheme="majorHAnsi"/>
          <w:b/>
          <w:color w:val="000000"/>
        </w:rPr>
        <w:t xml:space="preserve">: </w:t>
      </w:r>
      <w:r w:rsidR="003A12B7" w:rsidRPr="003A12B7">
        <w:rPr>
          <w:rFonts w:asciiTheme="majorHAnsi" w:hAnsiTheme="majorHAnsi" w:cstheme="majorHAnsi"/>
          <w:color w:val="000000"/>
        </w:rPr>
        <w:t>Miss Peppiatt</w:t>
      </w:r>
    </w:p>
    <w:p w:rsidR="003A12B7" w:rsidRDefault="003A12B7">
      <w:pPr>
        <w:spacing w:before="0" w:after="0"/>
        <w:jc w:val="both"/>
        <w:rPr>
          <w:rFonts w:asciiTheme="majorHAnsi" w:hAnsiTheme="majorHAnsi" w:cstheme="majorHAnsi"/>
        </w:rPr>
      </w:pPr>
    </w:p>
    <w:p w:rsidR="003C35D4" w:rsidRPr="003A12B7" w:rsidRDefault="003C35D4">
      <w:pPr>
        <w:spacing w:before="0" w:after="0"/>
        <w:jc w:val="both"/>
        <w:rPr>
          <w:rFonts w:asciiTheme="majorHAnsi" w:hAnsiTheme="majorHAnsi" w:cstheme="majorHAnsi"/>
        </w:rPr>
      </w:pPr>
    </w:p>
    <w:p w:rsidR="001F7286" w:rsidRDefault="005A6D0A" w:rsidP="008C7658">
      <w:pPr>
        <w:pStyle w:val="Heading7"/>
      </w:pPr>
      <w:bookmarkStart w:id="47" w:name="_u2o8sc794bio" w:colFirst="0" w:colLast="0"/>
      <w:bookmarkStart w:id="48" w:name="_Toc30669619"/>
      <w:bookmarkEnd w:id="47"/>
      <w:r>
        <w:lastRenderedPageBreak/>
        <w:t>Film Studies</w:t>
      </w:r>
      <w:bookmarkEnd w:id="48"/>
    </w:p>
    <w:p w:rsidR="001F7286" w:rsidRDefault="005A6D0A">
      <w:pPr>
        <w:pStyle w:val="Subtitle"/>
      </w:pPr>
      <w:bookmarkStart w:id="49" w:name="_klo1onwssf41" w:colFirst="0" w:colLast="0"/>
      <w:bookmarkEnd w:id="49"/>
      <w:r>
        <w:t xml:space="preserve">Exam Board: </w:t>
      </w:r>
      <w:proofErr w:type="spellStart"/>
      <w:r>
        <w:t>Eduqas</w:t>
      </w:r>
      <w:proofErr w:type="spellEnd"/>
      <w:r>
        <w:t xml:space="preserve"> (WJEC)</w:t>
      </w:r>
    </w:p>
    <w:p w:rsidR="001F7286" w:rsidRDefault="005A6D0A" w:rsidP="008C7658">
      <w:pPr>
        <w:spacing w:before="0" w:after="0"/>
        <w:rPr>
          <w:b/>
          <w:color w:val="000000"/>
        </w:rPr>
      </w:pPr>
      <w:r>
        <w:rPr>
          <w:b/>
          <w:color w:val="000000"/>
        </w:rPr>
        <w:t>What do I need to know, or be able to do, before taking this course?</w:t>
      </w:r>
    </w:p>
    <w:p w:rsidR="001F7286" w:rsidRDefault="005A6D0A" w:rsidP="008C7658">
      <w:pPr>
        <w:spacing w:before="0" w:after="0"/>
        <w:rPr>
          <w:color w:val="000000"/>
        </w:rPr>
      </w:pPr>
      <w:r>
        <w:rPr>
          <w:color w:val="000000"/>
        </w:rPr>
        <w:t>A minimum of Grade C + in GCSE English Language is required in order to take this ‘A’ Level. It is desirable that you have experience of academic GCSE due to the wealth of new information this subject involves.</w:t>
      </w:r>
    </w:p>
    <w:p w:rsidR="001F7286" w:rsidRDefault="005A6D0A" w:rsidP="008C7658">
      <w:pPr>
        <w:spacing w:before="0" w:after="0"/>
        <w:rPr>
          <w:color w:val="000000"/>
        </w:rPr>
      </w:pPr>
      <w:r>
        <w:rPr>
          <w:color w:val="000000"/>
        </w:rPr>
        <w:t xml:space="preserve"> </w:t>
      </w:r>
    </w:p>
    <w:p w:rsidR="001F7286" w:rsidRDefault="005A6D0A" w:rsidP="008C7658">
      <w:pPr>
        <w:spacing w:before="0" w:after="0"/>
        <w:rPr>
          <w:b/>
          <w:color w:val="000000"/>
        </w:rPr>
      </w:pPr>
      <w:r>
        <w:rPr>
          <w:b/>
          <w:color w:val="000000"/>
        </w:rPr>
        <w:t>How am I assessed?</w:t>
      </w:r>
    </w:p>
    <w:p w:rsidR="001F7286" w:rsidRDefault="005A6D0A" w:rsidP="008C7658">
      <w:pPr>
        <w:spacing w:before="0" w:after="0"/>
        <w:rPr>
          <w:color w:val="000000"/>
        </w:rPr>
      </w:pPr>
      <w:r>
        <w:rPr>
          <w:color w:val="000000"/>
        </w:rPr>
        <w:t>As a linear A-Level subject, students are required to sit two examinations at the end of Year 14:</w:t>
      </w:r>
    </w:p>
    <w:p w:rsidR="001F7286" w:rsidRPr="0018335A" w:rsidRDefault="005A6D0A" w:rsidP="0018335A">
      <w:pPr>
        <w:pStyle w:val="ListParagraph"/>
        <w:numPr>
          <w:ilvl w:val="0"/>
          <w:numId w:val="19"/>
        </w:numPr>
        <w:spacing w:before="0" w:after="0"/>
        <w:rPr>
          <w:color w:val="000000"/>
        </w:rPr>
      </w:pPr>
      <w:r w:rsidRPr="0018335A">
        <w:rPr>
          <w:color w:val="000000"/>
          <w:u w:val="single"/>
        </w:rPr>
        <w:t>Component One</w:t>
      </w:r>
      <w:r w:rsidRPr="0018335A">
        <w:rPr>
          <w:color w:val="000000"/>
        </w:rPr>
        <w:t xml:space="preserve"> –</w:t>
      </w:r>
      <w:r w:rsidR="0018335A">
        <w:rPr>
          <w:color w:val="000000"/>
        </w:rPr>
        <w:t xml:space="preserve"> Media Productions, Industries and</w:t>
      </w:r>
      <w:r w:rsidRPr="0018335A">
        <w:rPr>
          <w:color w:val="000000"/>
        </w:rPr>
        <w:t xml:space="preserve"> Audiences – 2h 15mins [35%]</w:t>
      </w:r>
    </w:p>
    <w:p w:rsidR="0018335A" w:rsidRDefault="005A6D0A" w:rsidP="0018335A">
      <w:pPr>
        <w:pStyle w:val="ListParagraph"/>
        <w:numPr>
          <w:ilvl w:val="0"/>
          <w:numId w:val="19"/>
        </w:numPr>
        <w:spacing w:before="0" w:after="0"/>
        <w:rPr>
          <w:color w:val="000000"/>
        </w:rPr>
      </w:pPr>
      <w:r w:rsidRPr="0018335A">
        <w:rPr>
          <w:color w:val="000000"/>
          <w:u w:val="single"/>
        </w:rPr>
        <w:t>Component Two</w:t>
      </w:r>
      <w:r w:rsidRPr="0018335A">
        <w:rPr>
          <w:color w:val="000000"/>
        </w:rPr>
        <w:t xml:space="preserve"> – Media Forms and Products in depth – 2h 30 min [35%]</w:t>
      </w:r>
    </w:p>
    <w:p w:rsidR="001F7286" w:rsidRPr="0018335A" w:rsidRDefault="005A6D0A" w:rsidP="0018335A">
      <w:pPr>
        <w:pStyle w:val="ListParagraph"/>
        <w:numPr>
          <w:ilvl w:val="0"/>
          <w:numId w:val="19"/>
        </w:numPr>
        <w:spacing w:before="0" w:after="0"/>
        <w:rPr>
          <w:color w:val="000000"/>
        </w:rPr>
      </w:pPr>
      <w:r w:rsidRPr="0018335A">
        <w:rPr>
          <w:color w:val="000000"/>
          <w:u w:val="single"/>
        </w:rPr>
        <w:t>Component Three</w:t>
      </w:r>
      <w:r w:rsidRPr="0018335A">
        <w:rPr>
          <w:color w:val="000000"/>
        </w:rPr>
        <w:t xml:space="preserve"> – Cross-Media Production [30%] – </w:t>
      </w:r>
      <w:r w:rsidRPr="0018335A">
        <w:rPr>
          <w:b/>
          <w:color w:val="000000"/>
          <w:u w:val="single"/>
        </w:rPr>
        <w:t>INTERNALLY ASSESSED</w:t>
      </w:r>
    </w:p>
    <w:p w:rsidR="001F7286" w:rsidRDefault="005A6D0A" w:rsidP="008C7658">
      <w:pPr>
        <w:spacing w:before="0" w:after="0"/>
        <w:rPr>
          <w:color w:val="000000"/>
        </w:rPr>
      </w:pPr>
      <w:r>
        <w:rPr>
          <w:color w:val="000000"/>
        </w:rPr>
        <w:t>Through all components, students will develop an insightful knowledge of the Media Studies Theoretical Framework which underpins all components including:</w:t>
      </w:r>
    </w:p>
    <w:p w:rsidR="001F7286" w:rsidRPr="0018335A" w:rsidRDefault="005A6D0A" w:rsidP="0018335A">
      <w:pPr>
        <w:pStyle w:val="ListParagraph"/>
        <w:numPr>
          <w:ilvl w:val="0"/>
          <w:numId w:val="22"/>
        </w:numPr>
        <w:spacing w:before="0" w:after="0"/>
        <w:rPr>
          <w:color w:val="000000"/>
        </w:rPr>
      </w:pPr>
      <w:r w:rsidRPr="0018335A">
        <w:rPr>
          <w:color w:val="000000"/>
        </w:rPr>
        <w:t>Media Language – the codes which create media texts.</w:t>
      </w:r>
    </w:p>
    <w:p w:rsidR="001F7286" w:rsidRPr="0018335A" w:rsidRDefault="005A6D0A" w:rsidP="0018335A">
      <w:pPr>
        <w:pStyle w:val="ListParagraph"/>
        <w:numPr>
          <w:ilvl w:val="0"/>
          <w:numId w:val="22"/>
        </w:numPr>
        <w:spacing w:before="0" w:after="0"/>
        <w:rPr>
          <w:color w:val="000000"/>
        </w:rPr>
      </w:pPr>
      <w:r w:rsidRPr="0018335A">
        <w:rPr>
          <w:color w:val="000000"/>
        </w:rPr>
        <w:t>Representations – how media creates/ represents reality to us.</w:t>
      </w:r>
    </w:p>
    <w:p w:rsidR="001F7286" w:rsidRPr="0018335A" w:rsidRDefault="005A6D0A" w:rsidP="0018335A">
      <w:pPr>
        <w:pStyle w:val="ListParagraph"/>
        <w:numPr>
          <w:ilvl w:val="0"/>
          <w:numId w:val="22"/>
        </w:numPr>
        <w:spacing w:before="0" w:after="0"/>
        <w:rPr>
          <w:color w:val="000000"/>
        </w:rPr>
      </w:pPr>
      <w:r w:rsidRPr="0018335A">
        <w:rPr>
          <w:color w:val="000000"/>
        </w:rPr>
        <w:t>Media Industries – the workings of the media and its institutions.</w:t>
      </w:r>
    </w:p>
    <w:p w:rsidR="001F7286" w:rsidRPr="0018335A" w:rsidRDefault="005A6D0A" w:rsidP="0018335A">
      <w:pPr>
        <w:pStyle w:val="ListParagraph"/>
        <w:numPr>
          <w:ilvl w:val="0"/>
          <w:numId w:val="22"/>
        </w:numPr>
        <w:spacing w:before="0" w:after="0"/>
        <w:rPr>
          <w:color w:val="000000"/>
        </w:rPr>
      </w:pPr>
      <w:r w:rsidRPr="0018335A">
        <w:rPr>
          <w:color w:val="000000"/>
        </w:rPr>
        <w:t>Audiences – how media relates to us and creates desired effects.</w:t>
      </w:r>
    </w:p>
    <w:p w:rsidR="001F7286" w:rsidRPr="0018335A" w:rsidRDefault="005A6D0A" w:rsidP="0018335A">
      <w:pPr>
        <w:pStyle w:val="ListParagraph"/>
        <w:numPr>
          <w:ilvl w:val="0"/>
          <w:numId w:val="22"/>
        </w:numPr>
        <w:spacing w:before="0" w:after="0"/>
        <w:rPr>
          <w:color w:val="000000"/>
        </w:rPr>
      </w:pPr>
      <w:r w:rsidRPr="0018335A">
        <w:rPr>
          <w:color w:val="000000"/>
        </w:rPr>
        <w:t>Media contexts – how society, history, culture and the economy impacts media.</w:t>
      </w:r>
    </w:p>
    <w:p w:rsidR="0018335A" w:rsidRDefault="0018335A" w:rsidP="008C7658">
      <w:pPr>
        <w:spacing w:before="0" w:after="0"/>
        <w:rPr>
          <w:color w:val="000000"/>
        </w:rPr>
      </w:pPr>
    </w:p>
    <w:p w:rsidR="001F7286" w:rsidRDefault="005A6D0A" w:rsidP="008C7658">
      <w:pPr>
        <w:spacing w:before="0" w:after="0"/>
        <w:rPr>
          <w:color w:val="000000"/>
        </w:rPr>
      </w:pPr>
      <w:r>
        <w:rPr>
          <w:color w:val="000000"/>
        </w:rPr>
        <w:t>Some of the media forms, through set texts you will explore includes:</w:t>
      </w:r>
    </w:p>
    <w:tbl>
      <w:tblPr>
        <w:tblStyle w:val="a2"/>
        <w:tblW w:w="8820" w:type="dxa"/>
        <w:tblBorders>
          <w:top w:val="nil"/>
          <w:left w:val="nil"/>
          <w:bottom w:val="nil"/>
          <w:right w:val="nil"/>
          <w:insideH w:val="nil"/>
          <w:insideV w:val="nil"/>
        </w:tblBorders>
        <w:tblLayout w:type="fixed"/>
        <w:tblLook w:val="0600" w:firstRow="0" w:lastRow="0" w:firstColumn="0" w:lastColumn="0" w:noHBand="1" w:noVBand="1"/>
      </w:tblPr>
      <w:tblGrid>
        <w:gridCol w:w="2745"/>
        <w:gridCol w:w="2775"/>
        <w:gridCol w:w="3300"/>
      </w:tblGrid>
      <w:tr w:rsidR="001F7286">
        <w:trPr>
          <w:trHeight w:val="1155"/>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286" w:rsidRDefault="005A6D0A" w:rsidP="008C7658">
            <w:pPr>
              <w:spacing w:before="0" w:after="0"/>
              <w:rPr>
                <w:color w:val="000000"/>
                <w:sz w:val="20"/>
                <w:szCs w:val="20"/>
                <w:u w:val="single"/>
              </w:rPr>
            </w:pPr>
            <w:r>
              <w:rPr>
                <w:color w:val="000000"/>
                <w:sz w:val="20"/>
                <w:szCs w:val="20"/>
                <w:u w:val="single"/>
              </w:rPr>
              <w:t>Advertising &amp; Marketing:</w:t>
            </w:r>
          </w:p>
          <w:p w:rsidR="001F7286" w:rsidRDefault="005A6D0A" w:rsidP="008C7658">
            <w:pPr>
              <w:spacing w:before="0" w:after="0"/>
              <w:rPr>
                <w:color w:val="000000"/>
                <w:sz w:val="20"/>
                <w:szCs w:val="20"/>
              </w:rPr>
            </w:pPr>
            <w:r>
              <w:rPr>
                <w:color w:val="000000"/>
                <w:sz w:val="20"/>
                <w:szCs w:val="20"/>
              </w:rPr>
              <w:t>Tide                 Water Aid</w:t>
            </w:r>
          </w:p>
          <w:p w:rsidR="001F7286" w:rsidRDefault="005A6D0A" w:rsidP="008C7658">
            <w:pPr>
              <w:spacing w:before="0" w:after="0"/>
              <w:rPr>
                <w:color w:val="000000"/>
                <w:sz w:val="20"/>
                <w:szCs w:val="20"/>
              </w:rPr>
            </w:pPr>
            <w:r>
              <w:rPr>
                <w:color w:val="000000"/>
                <w:sz w:val="20"/>
                <w:szCs w:val="20"/>
              </w:rPr>
              <w:t xml:space="preserve">Kiss of the Vampire </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F7286" w:rsidRDefault="005A6D0A" w:rsidP="008C7658">
            <w:pPr>
              <w:spacing w:before="0" w:after="0"/>
              <w:rPr>
                <w:color w:val="000000"/>
                <w:sz w:val="20"/>
                <w:szCs w:val="20"/>
                <w:u w:val="single"/>
              </w:rPr>
            </w:pPr>
            <w:r>
              <w:rPr>
                <w:color w:val="000000"/>
                <w:sz w:val="20"/>
                <w:szCs w:val="20"/>
                <w:u w:val="single"/>
              </w:rPr>
              <w:t>Music Videos:</w:t>
            </w:r>
          </w:p>
          <w:p w:rsidR="001F7286" w:rsidRDefault="005A6D0A" w:rsidP="008C7658">
            <w:pPr>
              <w:spacing w:before="0" w:after="0"/>
              <w:rPr>
                <w:color w:val="000000"/>
                <w:sz w:val="20"/>
                <w:szCs w:val="20"/>
              </w:rPr>
            </w:pPr>
            <w:proofErr w:type="spellStart"/>
            <w:r>
              <w:rPr>
                <w:color w:val="000000"/>
                <w:sz w:val="20"/>
                <w:szCs w:val="20"/>
              </w:rPr>
              <w:t>Beyonce</w:t>
            </w:r>
            <w:proofErr w:type="spellEnd"/>
            <w:r>
              <w:rPr>
                <w:color w:val="000000"/>
                <w:sz w:val="20"/>
                <w:szCs w:val="20"/>
              </w:rPr>
              <w:t>: Formation</w:t>
            </w:r>
          </w:p>
          <w:p w:rsidR="001F7286" w:rsidRDefault="005A6D0A" w:rsidP="008C7658">
            <w:pPr>
              <w:spacing w:before="0" w:after="0"/>
              <w:rPr>
                <w:color w:val="000000"/>
                <w:sz w:val="20"/>
                <w:szCs w:val="20"/>
              </w:rPr>
            </w:pPr>
            <w:r>
              <w:rPr>
                <w:color w:val="000000"/>
                <w:sz w:val="20"/>
                <w:szCs w:val="20"/>
              </w:rPr>
              <w:t>Vance Joy: Riptide</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F7286" w:rsidRDefault="005A6D0A" w:rsidP="008C7658">
            <w:pPr>
              <w:spacing w:before="0" w:after="0"/>
              <w:rPr>
                <w:color w:val="000000"/>
                <w:sz w:val="20"/>
                <w:szCs w:val="20"/>
                <w:u w:val="single"/>
              </w:rPr>
            </w:pPr>
            <w:r>
              <w:rPr>
                <w:color w:val="000000"/>
                <w:sz w:val="20"/>
                <w:szCs w:val="20"/>
                <w:u w:val="single"/>
              </w:rPr>
              <w:t>Newspapers:</w:t>
            </w:r>
          </w:p>
          <w:p w:rsidR="001F7286" w:rsidRDefault="005A6D0A" w:rsidP="008C7658">
            <w:pPr>
              <w:spacing w:before="0" w:after="0"/>
              <w:rPr>
                <w:color w:val="000000"/>
                <w:sz w:val="20"/>
                <w:szCs w:val="20"/>
              </w:rPr>
            </w:pPr>
            <w:r>
              <w:rPr>
                <w:color w:val="000000"/>
                <w:sz w:val="20"/>
                <w:szCs w:val="20"/>
              </w:rPr>
              <w:t xml:space="preserve">Daily Mirror – </w:t>
            </w:r>
            <w:proofErr w:type="spellStart"/>
            <w:r>
              <w:rPr>
                <w:color w:val="000000"/>
                <w:sz w:val="20"/>
                <w:szCs w:val="20"/>
              </w:rPr>
              <w:t>Brexit</w:t>
            </w:r>
            <w:proofErr w:type="spellEnd"/>
            <w:r>
              <w:rPr>
                <w:color w:val="000000"/>
                <w:sz w:val="20"/>
                <w:szCs w:val="20"/>
              </w:rPr>
              <w:t xml:space="preserve"> Focus</w:t>
            </w:r>
          </w:p>
          <w:p w:rsidR="001F7286" w:rsidRDefault="005A6D0A" w:rsidP="008C7658">
            <w:pPr>
              <w:spacing w:before="0" w:after="0"/>
              <w:rPr>
                <w:color w:val="000000"/>
                <w:sz w:val="20"/>
                <w:szCs w:val="20"/>
              </w:rPr>
            </w:pPr>
            <w:r>
              <w:rPr>
                <w:color w:val="000000"/>
                <w:sz w:val="20"/>
                <w:szCs w:val="20"/>
              </w:rPr>
              <w:t xml:space="preserve">The Times – </w:t>
            </w:r>
            <w:proofErr w:type="spellStart"/>
            <w:r>
              <w:rPr>
                <w:color w:val="000000"/>
                <w:sz w:val="20"/>
                <w:szCs w:val="20"/>
              </w:rPr>
              <w:t>Brexit</w:t>
            </w:r>
            <w:proofErr w:type="spellEnd"/>
            <w:r>
              <w:rPr>
                <w:color w:val="000000"/>
                <w:sz w:val="20"/>
                <w:szCs w:val="20"/>
              </w:rPr>
              <w:t xml:space="preserve"> Focus</w:t>
            </w:r>
          </w:p>
        </w:tc>
      </w:tr>
      <w:tr w:rsidR="001F7286">
        <w:trPr>
          <w:trHeight w:val="855"/>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286" w:rsidRDefault="005A6D0A" w:rsidP="008C7658">
            <w:pPr>
              <w:spacing w:before="0" w:after="0"/>
              <w:rPr>
                <w:color w:val="000000"/>
                <w:sz w:val="20"/>
                <w:szCs w:val="20"/>
                <w:u w:val="single"/>
              </w:rPr>
            </w:pPr>
            <w:r>
              <w:rPr>
                <w:color w:val="000000"/>
                <w:sz w:val="20"/>
                <w:szCs w:val="20"/>
                <w:u w:val="single"/>
              </w:rPr>
              <w:t>Film Industry:</w:t>
            </w:r>
          </w:p>
          <w:p w:rsidR="001F7286" w:rsidRDefault="005A6D0A" w:rsidP="008C7658">
            <w:pPr>
              <w:spacing w:before="0" w:after="0"/>
              <w:rPr>
                <w:color w:val="000000"/>
                <w:sz w:val="20"/>
                <w:szCs w:val="20"/>
              </w:rPr>
            </w:pPr>
            <w:r>
              <w:rPr>
                <w:color w:val="000000"/>
                <w:sz w:val="20"/>
                <w:szCs w:val="20"/>
              </w:rPr>
              <w:t xml:space="preserve">Straight </w:t>
            </w:r>
            <w:proofErr w:type="spellStart"/>
            <w:r>
              <w:rPr>
                <w:color w:val="000000"/>
                <w:sz w:val="20"/>
                <w:szCs w:val="20"/>
              </w:rPr>
              <w:t>Outta</w:t>
            </w:r>
            <w:proofErr w:type="spellEnd"/>
            <w:r>
              <w:rPr>
                <w:color w:val="000000"/>
                <w:sz w:val="20"/>
                <w:szCs w:val="20"/>
              </w:rPr>
              <w:t xml:space="preserve"> Compton</w:t>
            </w:r>
          </w:p>
          <w:p w:rsidR="001F7286" w:rsidRDefault="005A6D0A" w:rsidP="008C7658">
            <w:pPr>
              <w:spacing w:before="0" w:after="0"/>
              <w:rPr>
                <w:color w:val="000000"/>
                <w:sz w:val="20"/>
                <w:szCs w:val="20"/>
              </w:rPr>
            </w:pPr>
            <w:r>
              <w:rPr>
                <w:color w:val="000000"/>
                <w:sz w:val="20"/>
                <w:szCs w:val="20"/>
              </w:rPr>
              <w:t>Black Panther</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rsidR="001F7286" w:rsidRDefault="005A6D0A" w:rsidP="008C7658">
            <w:pPr>
              <w:spacing w:before="0" w:after="0"/>
              <w:rPr>
                <w:color w:val="000000"/>
                <w:sz w:val="20"/>
                <w:szCs w:val="20"/>
                <w:u w:val="single"/>
              </w:rPr>
            </w:pPr>
            <w:r>
              <w:rPr>
                <w:color w:val="000000"/>
                <w:sz w:val="20"/>
                <w:szCs w:val="20"/>
                <w:u w:val="single"/>
              </w:rPr>
              <w:t>Radio</w:t>
            </w:r>
          </w:p>
          <w:p w:rsidR="001F7286" w:rsidRDefault="005A6D0A" w:rsidP="008C7658">
            <w:pPr>
              <w:spacing w:before="0" w:after="0"/>
              <w:rPr>
                <w:color w:val="000000"/>
                <w:sz w:val="20"/>
                <w:szCs w:val="20"/>
              </w:rPr>
            </w:pPr>
            <w:r>
              <w:rPr>
                <w:color w:val="000000"/>
                <w:sz w:val="20"/>
                <w:szCs w:val="20"/>
              </w:rPr>
              <w:t>Late Night Woman’s Hour</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1F7286" w:rsidRDefault="005A6D0A" w:rsidP="008C7658">
            <w:pPr>
              <w:spacing w:before="0" w:after="0"/>
              <w:rPr>
                <w:color w:val="000000"/>
                <w:sz w:val="20"/>
                <w:szCs w:val="20"/>
                <w:u w:val="single"/>
              </w:rPr>
            </w:pPr>
            <w:r>
              <w:rPr>
                <w:color w:val="000000"/>
                <w:sz w:val="20"/>
                <w:szCs w:val="20"/>
                <w:u w:val="single"/>
              </w:rPr>
              <w:t>Video Games</w:t>
            </w:r>
          </w:p>
          <w:p w:rsidR="001F7286" w:rsidRDefault="005A6D0A" w:rsidP="008C7658">
            <w:pPr>
              <w:spacing w:before="0" w:after="0"/>
              <w:rPr>
                <w:color w:val="000000"/>
                <w:sz w:val="20"/>
                <w:szCs w:val="20"/>
              </w:rPr>
            </w:pPr>
            <w:r>
              <w:rPr>
                <w:color w:val="000000"/>
                <w:sz w:val="20"/>
                <w:szCs w:val="20"/>
              </w:rPr>
              <w:t>Assassin’s Creed III: Liberation</w:t>
            </w:r>
          </w:p>
        </w:tc>
      </w:tr>
      <w:tr w:rsidR="001F7286">
        <w:trPr>
          <w:trHeight w:val="1125"/>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F7286" w:rsidRDefault="005A6D0A" w:rsidP="008C7658">
            <w:pPr>
              <w:spacing w:before="0" w:after="0"/>
              <w:rPr>
                <w:color w:val="000000"/>
                <w:sz w:val="20"/>
                <w:szCs w:val="20"/>
                <w:u w:val="single"/>
              </w:rPr>
            </w:pPr>
            <w:r>
              <w:rPr>
                <w:color w:val="000000"/>
                <w:sz w:val="20"/>
                <w:szCs w:val="20"/>
                <w:u w:val="single"/>
              </w:rPr>
              <w:t>Television:</w:t>
            </w:r>
          </w:p>
          <w:p w:rsidR="001F7286" w:rsidRDefault="005A6D0A" w:rsidP="008C7658">
            <w:pPr>
              <w:spacing w:before="0" w:after="0"/>
              <w:rPr>
                <w:color w:val="000000"/>
                <w:sz w:val="20"/>
                <w:szCs w:val="20"/>
              </w:rPr>
            </w:pPr>
            <w:r>
              <w:rPr>
                <w:color w:val="000000"/>
                <w:sz w:val="20"/>
                <w:szCs w:val="20"/>
              </w:rPr>
              <w:t>Humans</w:t>
            </w:r>
          </w:p>
          <w:p w:rsidR="001F7286" w:rsidRDefault="005A6D0A" w:rsidP="008C7658">
            <w:pPr>
              <w:spacing w:before="0" w:after="0"/>
              <w:rPr>
                <w:color w:val="000000"/>
                <w:sz w:val="20"/>
                <w:szCs w:val="20"/>
              </w:rPr>
            </w:pPr>
            <w:r>
              <w:rPr>
                <w:color w:val="000000"/>
                <w:sz w:val="20"/>
                <w:szCs w:val="20"/>
              </w:rPr>
              <w:t>The Returned</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rsidR="001F7286" w:rsidRDefault="005A6D0A" w:rsidP="008C7658">
            <w:pPr>
              <w:spacing w:before="0" w:after="0"/>
              <w:rPr>
                <w:color w:val="000000"/>
                <w:sz w:val="20"/>
                <w:szCs w:val="20"/>
                <w:u w:val="single"/>
              </w:rPr>
            </w:pPr>
            <w:r>
              <w:rPr>
                <w:color w:val="000000"/>
                <w:sz w:val="20"/>
                <w:szCs w:val="20"/>
                <w:u w:val="single"/>
              </w:rPr>
              <w:t>Magazines</w:t>
            </w:r>
          </w:p>
          <w:p w:rsidR="001F7286" w:rsidRDefault="005A6D0A" w:rsidP="008C7658">
            <w:pPr>
              <w:spacing w:before="0" w:after="0"/>
              <w:rPr>
                <w:color w:val="000000"/>
                <w:sz w:val="20"/>
                <w:szCs w:val="20"/>
              </w:rPr>
            </w:pPr>
            <w:r>
              <w:rPr>
                <w:color w:val="000000"/>
                <w:sz w:val="20"/>
                <w:szCs w:val="20"/>
              </w:rPr>
              <w:t>Vogue (1960s edition)</w:t>
            </w:r>
          </w:p>
          <w:p w:rsidR="001F7286" w:rsidRDefault="005A6D0A" w:rsidP="008C7658">
            <w:pPr>
              <w:spacing w:before="0" w:after="0"/>
              <w:rPr>
                <w:color w:val="000000"/>
                <w:sz w:val="20"/>
                <w:szCs w:val="20"/>
              </w:rPr>
            </w:pPr>
            <w:r>
              <w:rPr>
                <w:color w:val="000000"/>
                <w:sz w:val="20"/>
                <w:szCs w:val="20"/>
              </w:rPr>
              <w:t>The Big Issue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1F7286" w:rsidRDefault="005A6D0A" w:rsidP="008C7658">
            <w:pPr>
              <w:spacing w:before="0" w:after="0"/>
              <w:rPr>
                <w:color w:val="000000"/>
                <w:sz w:val="20"/>
                <w:szCs w:val="20"/>
                <w:u w:val="single"/>
              </w:rPr>
            </w:pPr>
            <w:r>
              <w:rPr>
                <w:color w:val="000000"/>
                <w:sz w:val="20"/>
                <w:szCs w:val="20"/>
                <w:u w:val="single"/>
              </w:rPr>
              <w:t>Online Media:</w:t>
            </w:r>
          </w:p>
          <w:p w:rsidR="001F7286" w:rsidRDefault="005A6D0A" w:rsidP="008C7658">
            <w:pPr>
              <w:spacing w:before="0" w:after="0"/>
              <w:rPr>
                <w:color w:val="000000"/>
                <w:sz w:val="20"/>
                <w:szCs w:val="20"/>
              </w:rPr>
            </w:pPr>
            <w:proofErr w:type="spellStart"/>
            <w:r>
              <w:rPr>
                <w:color w:val="000000"/>
                <w:sz w:val="20"/>
                <w:szCs w:val="20"/>
              </w:rPr>
              <w:t>PointlessBlog</w:t>
            </w:r>
            <w:proofErr w:type="spellEnd"/>
          </w:p>
          <w:p w:rsidR="001F7286" w:rsidRDefault="005A6D0A" w:rsidP="008C7658">
            <w:pPr>
              <w:spacing w:before="0" w:after="0"/>
              <w:rPr>
                <w:color w:val="000000"/>
                <w:sz w:val="20"/>
                <w:szCs w:val="20"/>
              </w:rPr>
            </w:pPr>
            <w:proofErr w:type="spellStart"/>
            <w:r>
              <w:rPr>
                <w:color w:val="000000"/>
                <w:sz w:val="20"/>
                <w:szCs w:val="20"/>
              </w:rPr>
              <w:t>DesiMag</w:t>
            </w:r>
            <w:proofErr w:type="spellEnd"/>
          </w:p>
        </w:tc>
      </w:tr>
    </w:tbl>
    <w:p w:rsidR="001F7286" w:rsidRDefault="005A6D0A" w:rsidP="008C7658">
      <w:pPr>
        <w:spacing w:before="0" w:after="0"/>
        <w:rPr>
          <w:color w:val="000000"/>
        </w:rPr>
      </w:pPr>
      <w:r>
        <w:rPr>
          <w:color w:val="000000"/>
        </w:rPr>
        <w:t xml:space="preserve"> </w:t>
      </w:r>
    </w:p>
    <w:p w:rsidR="001F7286" w:rsidRDefault="005A6D0A" w:rsidP="008C7658">
      <w:pPr>
        <w:spacing w:before="0" w:after="0"/>
        <w:rPr>
          <w:color w:val="000000"/>
        </w:rPr>
      </w:pPr>
      <w:r>
        <w:rPr>
          <w:color w:val="000000"/>
        </w:rPr>
        <w:t xml:space="preserve">Studying media will provide you with a skills base for studying Media/ Film in at third level education. As well as being appropriate for careers in teaching/ journalism and so much more. This is an exciting time to be studying Media with so many media/ film </w:t>
      </w:r>
      <w:proofErr w:type="gramStart"/>
      <w:r>
        <w:rPr>
          <w:color w:val="000000"/>
        </w:rPr>
        <w:t>production</w:t>
      </w:r>
      <w:proofErr w:type="gramEnd"/>
      <w:r>
        <w:rPr>
          <w:color w:val="000000"/>
        </w:rPr>
        <w:t xml:space="preserve"> such as Games of Thrones availing of Northern Ireland for their global productions.</w:t>
      </w:r>
    </w:p>
    <w:p w:rsidR="0018335A" w:rsidRDefault="0018335A" w:rsidP="008C7658">
      <w:pPr>
        <w:spacing w:before="0" w:after="0"/>
        <w:rPr>
          <w:b/>
          <w:color w:val="000000"/>
        </w:rPr>
      </w:pPr>
    </w:p>
    <w:p w:rsidR="001F7286" w:rsidRDefault="0018335A" w:rsidP="008C7658">
      <w:pPr>
        <w:spacing w:before="0" w:after="0"/>
        <w:rPr>
          <w:color w:val="000000"/>
        </w:rPr>
      </w:pPr>
      <w:r>
        <w:rPr>
          <w:b/>
          <w:color w:val="000000"/>
        </w:rPr>
        <w:t>Head of Department</w:t>
      </w:r>
      <w:r w:rsidR="005A6D0A">
        <w:rPr>
          <w:b/>
        </w:rPr>
        <w:t xml:space="preserve">: </w:t>
      </w:r>
      <w:proofErr w:type="spellStart"/>
      <w:r w:rsidR="005A6D0A">
        <w:rPr>
          <w:color w:val="000000"/>
        </w:rPr>
        <w:t>Mr</w:t>
      </w:r>
      <w:proofErr w:type="spellEnd"/>
      <w:r w:rsidR="005A6D0A">
        <w:rPr>
          <w:color w:val="000000"/>
        </w:rPr>
        <w:t xml:space="preserve"> McCartney</w:t>
      </w:r>
      <w:r w:rsidR="005A6D0A">
        <w:br w:type="page"/>
      </w:r>
    </w:p>
    <w:p w:rsidR="001F7286" w:rsidRDefault="005A6D0A" w:rsidP="008C7658">
      <w:pPr>
        <w:pStyle w:val="Heading7"/>
      </w:pPr>
      <w:r>
        <w:lastRenderedPageBreak/>
        <w:t xml:space="preserve"> </w:t>
      </w:r>
      <w:bookmarkStart w:id="50" w:name="_Toc30669620"/>
      <w:r>
        <w:t>French</w:t>
      </w:r>
      <w:bookmarkEnd w:id="50"/>
    </w:p>
    <w:p w:rsidR="001F7286" w:rsidRDefault="005A6D0A">
      <w:pPr>
        <w:pStyle w:val="Subtitle"/>
      </w:pPr>
      <w:bookmarkStart w:id="51" w:name="_8g9xaipd8f0j" w:colFirst="0" w:colLast="0"/>
      <w:bookmarkEnd w:id="51"/>
      <w:r>
        <w:t>Exam Board: CCEA</w:t>
      </w:r>
    </w:p>
    <w:p w:rsidR="001F7286" w:rsidRDefault="005A6D0A" w:rsidP="008C7658">
      <w:pPr>
        <w:spacing w:before="0" w:after="0"/>
        <w:jc w:val="both"/>
        <w:rPr>
          <w:b/>
        </w:rPr>
      </w:pPr>
      <w:r>
        <w:rPr>
          <w:b/>
        </w:rPr>
        <w:t>What do I need before taking this course?</w:t>
      </w:r>
    </w:p>
    <w:p w:rsidR="001F7286" w:rsidRDefault="005A6D0A" w:rsidP="008C7658">
      <w:pPr>
        <w:spacing w:before="0" w:after="0"/>
        <w:jc w:val="both"/>
      </w:pPr>
      <w:r>
        <w:t>CCEA AS French allows students to progress with their language skills in order to obtain a more natural and competent level of fluency.  It aims to enable students to:</w:t>
      </w:r>
    </w:p>
    <w:p w:rsidR="001F7286" w:rsidRDefault="005A6D0A" w:rsidP="008C7658">
      <w:pPr>
        <w:numPr>
          <w:ilvl w:val="0"/>
          <w:numId w:val="2"/>
        </w:numPr>
        <w:spacing w:before="0" w:after="0"/>
        <w:jc w:val="both"/>
      </w:pPr>
      <w:r>
        <w:t>develop an enthusiasm for and an understanding of the language and culture in a variety of contexts and genres;</w:t>
      </w:r>
    </w:p>
    <w:p w:rsidR="001F7286" w:rsidRDefault="005A6D0A" w:rsidP="008C7658">
      <w:pPr>
        <w:numPr>
          <w:ilvl w:val="0"/>
          <w:numId w:val="2"/>
        </w:numPr>
        <w:spacing w:before="0" w:after="0"/>
        <w:jc w:val="both"/>
      </w:pPr>
      <w:r>
        <w:t>communicate confidently, clearly and effectively in the French language for a range of purposes; and</w:t>
      </w:r>
    </w:p>
    <w:p w:rsidR="001F7286" w:rsidRDefault="005A6D0A" w:rsidP="008C7658">
      <w:pPr>
        <w:numPr>
          <w:ilvl w:val="0"/>
          <w:numId w:val="2"/>
        </w:numPr>
        <w:spacing w:before="0" w:after="0"/>
        <w:jc w:val="both"/>
      </w:pPr>
      <w:r>
        <w:t>acquire knowledge and advanced skills that will help them progress to further study, higher education or employment.</w:t>
      </w:r>
    </w:p>
    <w:p w:rsidR="001F7286" w:rsidRDefault="005A6D0A" w:rsidP="008C7658">
      <w:pPr>
        <w:spacing w:before="0" w:after="0"/>
        <w:jc w:val="both"/>
      </w:pPr>
      <w:r>
        <w:t>Language learning can open up a world of opportunities to students.</w:t>
      </w:r>
    </w:p>
    <w:p w:rsidR="001F7286" w:rsidRDefault="001F7286" w:rsidP="008C7658">
      <w:pPr>
        <w:spacing w:before="0" w:after="0"/>
        <w:jc w:val="both"/>
      </w:pPr>
    </w:p>
    <w:p w:rsidR="001F7286" w:rsidRDefault="005A6D0A" w:rsidP="008C7658">
      <w:pPr>
        <w:spacing w:before="0" w:after="0"/>
        <w:jc w:val="both"/>
        <w:rPr>
          <w:b/>
        </w:rPr>
      </w:pPr>
      <w:r>
        <w:rPr>
          <w:b/>
        </w:rPr>
        <w:t>What will I learn?</w:t>
      </w:r>
    </w:p>
    <w:p w:rsidR="001F7286" w:rsidRDefault="005A6D0A" w:rsidP="008C7658">
      <w:pPr>
        <w:spacing w:before="0" w:after="0"/>
        <w:jc w:val="both"/>
      </w:pPr>
      <w:r>
        <w:t xml:space="preserve">This specification is made up of two parts: AS and A2. Students may take the AS </w:t>
      </w:r>
      <w:proofErr w:type="spellStart"/>
      <w:r>
        <w:t>as</w:t>
      </w:r>
      <w:proofErr w:type="spellEnd"/>
      <w:r>
        <w:t xml:space="preserve"> a</w:t>
      </w:r>
    </w:p>
    <w:p w:rsidR="00B021D2" w:rsidRDefault="005A6D0A" w:rsidP="008C7658">
      <w:pPr>
        <w:spacing w:before="0" w:after="0"/>
        <w:jc w:val="both"/>
      </w:pPr>
      <w:r>
        <w:t>stand-alone qualification without progressing to A2</w:t>
      </w:r>
      <w:r w:rsidR="00B021D2">
        <w:t>. However, to gain the full GCE</w:t>
      </w:r>
      <w:r>
        <w:t xml:space="preserve"> students must complete the AS and A2 units. The AS units make up 40% of</w:t>
      </w:r>
      <w:r w:rsidR="00B021D2">
        <w:t xml:space="preserve"> the full A level qualification</w:t>
      </w:r>
      <w:r>
        <w:t xml:space="preserve"> and the A2 units make up 60%.</w:t>
      </w:r>
    </w:p>
    <w:p w:rsidR="001F7286" w:rsidRDefault="005A6D0A" w:rsidP="008C7658">
      <w:pPr>
        <w:spacing w:before="0" w:after="0"/>
        <w:jc w:val="both"/>
      </w:pPr>
      <w:r>
        <w:t>The specification allows students to explore two broad areas of interest. These are:</w:t>
      </w:r>
    </w:p>
    <w:p w:rsidR="001F7286" w:rsidRDefault="005A6D0A" w:rsidP="008C7658">
      <w:pPr>
        <w:numPr>
          <w:ilvl w:val="0"/>
          <w:numId w:val="3"/>
        </w:numPr>
        <w:spacing w:before="0" w:after="0"/>
        <w:jc w:val="both"/>
      </w:pPr>
      <w:r>
        <w:t>social trends and issues; and either</w:t>
      </w:r>
    </w:p>
    <w:p w:rsidR="001F7286" w:rsidRDefault="005A6D0A" w:rsidP="008C7658">
      <w:pPr>
        <w:numPr>
          <w:ilvl w:val="0"/>
          <w:numId w:val="3"/>
        </w:numPr>
        <w:spacing w:before="0" w:after="0"/>
        <w:jc w:val="both"/>
      </w:pPr>
      <w:r>
        <w:t>political culture, intellectual culture or artistic culture.</w:t>
      </w:r>
    </w:p>
    <w:p w:rsidR="001F7286" w:rsidRDefault="005A6D0A" w:rsidP="008C7658">
      <w:pPr>
        <w:spacing w:before="0" w:after="0"/>
        <w:jc w:val="both"/>
      </w:pPr>
      <w:r>
        <w:t>Students explore the areas of interest by studying four themes. The following 2 are covered in Year 13 at AS level</w:t>
      </w:r>
    </w:p>
    <w:p w:rsidR="001F7286" w:rsidRDefault="001F7286" w:rsidP="008C7658">
      <w:pPr>
        <w:spacing w:before="0" w:after="0"/>
        <w:jc w:val="both"/>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F7286" w:rsidTr="00B021D2">
        <w:trPr>
          <w:trHeight w:val="259"/>
        </w:trPr>
        <w:tc>
          <w:tcPr>
            <w:tcW w:w="4680" w:type="dxa"/>
            <w:shd w:val="clear" w:color="auto" w:fill="D9D9D9" w:themeFill="background1" w:themeFillShade="D9"/>
            <w:tcMar>
              <w:top w:w="100" w:type="dxa"/>
              <w:left w:w="100" w:type="dxa"/>
              <w:bottom w:w="100" w:type="dxa"/>
              <w:right w:w="100" w:type="dxa"/>
            </w:tcMar>
          </w:tcPr>
          <w:p w:rsidR="001F7286" w:rsidRDefault="005A6D0A" w:rsidP="008C7658">
            <w:pPr>
              <w:pBdr>
                <w:top w:val="nil"/>
                <w:left w:val="nil"/>
                <w:bottom w:val="nil"/>
                <w:right w:val="nil"/>
                <w:between w:val="nil"/>
              </w:pBdr>
              <w:spacing w:before="0" w:after="0"/>
              <w:jc w:val="both"/>
              <w:rPr>
                <w:b/>
              </w:rPr>
            </w:pPr>
            <w:r>
              <w:rPr>
                <w:b/>
              </w:rPr>
              <w:t>AS</w:t>
            </w:r>
          </w:p>
        </w:tc>
        <w:tc>
          <w:tcPr>
            <w:tcW w:w="4680" w:type="dxa"/>
            <w:shd w:val="clear" w:color="auto" w:fill="D9D9D9" w:themeFill="background1" w:themeFillShade="D9"/>
            <w:tcMar>
              <w:top w:w="100" w:type="dxa"/>
              <w:left w:w="100" w:type="dxa"/>
              <w:bottom w:w="100" w:type="dxa"/>
              <w:right w:w="100" w:type="dxa"/>
            </w:tcMar>
          </w:tcPr>
          <w:p w:rsidR="001F7286" w:rsidRDefault="005A6D0A" w:rsidP="008C7658">
            <w:pPr>
              <w:pBdr>
                <w:top w:val="nil"/>
                <w:left w:val="nil"/>
                <w:bottom w:val="nil"/>
                <w:right w:val="nil"/>
                <w:between w:val="nil"/>
              </w:pBdr>
              <w:spacing w:before="0" w:after="0"/>
              <w:jc w:val="both"/>
              <w:rPr>
                <w:b/>
              </w:rPr>
            </w:pPr>
            <w:r>
              <w:rPr>
                <w:b/>
              </w:rPr>
              <w:t>A2</w:t>
            </w:r>
          </w:p>
        </w:tc>
      </w:tr>
      <w:tr w:rsidR="001F7286">
        <w:trPr>
          <w:trHeight w:val="360"/>
        </w:trPr>
        <w:tc>
          <w:tcPr>
            <w:tcW w:w="4680" w:type="dxa"/>
            <w:shd w:val="clear" w:color="auto" w:fill="auto"/>
            <w:tcMar>
              <w:top w:w="100" w:type="dxa"/>
              <w:left w:w="100" w:type="dxa"/>
              <w:bottom w:w="100" w:type="dxa"/>
              <w:right w:w="100" w:type="dxa"/>
            </w:tcMar>
          </w:tcPr>
          <w:p w:rsidR="001F7286" w:rsidRDefault="005A6D0A" w:rsidP="008C7658">
            <w:pPr>
              <w:pBdr>
                <w:top w:val="nil"/>
                <w:left w:val="nil"/>
                <w:bottom w:val="nil"/>
                <w:right w:val="nil"/>
                <w:between w:val="nil"/>
              </w:pBdr>
              <w:spacing w:before="0" w:after="0"/>
              <w:jc w:val="both"/>
            </w:pPr>
            <w:r>
              <w:t xml:space="preserve">Relationships </w:t>
            </w:r>
          </w:p>
        </w:tc>
        <w:tc>
          <w:tcPr>
            <w:tcW w:w="4680" w:type="dxa"/>
            <w:shd w:val="clear" w:color="auto" w:fill="auto"/>
            <w:tcMar>
              <w:top w:w="100" w:type="dxa"/>
              <w:left w:w="100" w:type="dxa"/>
              <w:bottom w:w="100" w:type="dxa"/>
              <w:right w:w="100" w:type="dxa"/>
            </w:tcMar>
          </w:tcPr>
          <w:p w:rsidR="001F7286" w:rsidRDefault="005A6D0A" w:rsidP="008C7658">
            <w:pPr>
              <w:pBdr>
                <w:top w:val="nil"/>
                <w:left w:val="nil"/>
                <w:bottom w:val="nil"/>
                <w:right w:val="nil"/>
                <w:between w:val="nil"/>
              </w:pBdr>
              <w:spacing w:before="0" w:after="0"/>
              <w:jc w:val="both"/>
            </w:pPr>
            <w:r>
              <w:t>Young People in Society</w:t>
            </w:r>
          </w:p>
        </w:tc>
      </w:tr>
      <w:tr w:rsidR="001F7286">
        <w:tc>
          <w:tcPr>
            <w:tcW w:w="4680" w:type="dxa"/>
            <w:shd w:val="clear" w:color="auto" w:fill="auto"/>
            <w:tcMar>
              <w:top w:w="100" w:type="dxa"/>
              <w:left w:w="100" w:type="dxa"/>
              <w:bottom w:w="100" w:type="dxa"/>
              <w:right w:w="100" w:type="dxa"/>
            </w:tcMar>
          </w:tcPr>
          <w:p w:rsidR="001F7286" w:rsidRDefault="005A6D0A" w:rsidP="008C7658">
            <w:pPr>
              <w:pBdr>
                <w:top w:val="nil"/>
                <w:left w:val="nil"/>
                <w:bottom w:val="nil"/>
                <w:right w:val="nil"/>
                <w:between w:val="nil"/>
              </w:pBdr>
              <w:spacing w:before="0" w:after="0"/>
              <w:jc w:val="both"/>
            </w:pPr>
            <w:r>
              <w:t xml:space="preserve">Culture and Lifestyle </w:t>
            </w:r>
          </w:p>
        </w:tc>
        <w:tc>
          <w:tcPr>
            <w:tcW w:w="4680" w:type="dxa"/>
            <w:shd w:val="clear" w:color="auto" w:fill="auto"/>
            <w:tcMar>
              <w:top w:w="100" w:type="dxa"/>
              <w:left w:w="100" w:type="dxa"/>
              <w:bottom w:w="100" w:type="dxa"/>
              <w:right w:w="100" w:type="dxa"/>
            </w:tcMar>
          </w:tcPr>
          <w:p w:rsidR="001F7286" w:rsidRDefault="005A6D0A" w:rsidP="008C7658">
            <w:pPr>
              <w:pBdr>
                <w:top w:val="nil"/>
                <w:left w:val="nil"/>
                <w:bottom w:val="nil"/>
                <w:right w:val="nil"/>
                <w:between w:val="nil"/>
              </w:pBdr>
              <w:spacing w:before="0" w:after="0"/>
              <w:jc w:val="both"/>
            </w:pPr>
            <w:r>
              <w:t>Our Place in a Changing World</w:t>
            </w:r>
          </w:p>
        </w:tc>
      </w:tr>
    </w:tbl>
    <w:p w:rsidR="001F7286" w:rsidRDefault="001F7286" w:rsidP="008C7658">
      <w:pPr>
        <w:spacing w:before="0" w:after="0"/>
        <w:jc w:val="both"/>
      </w:pPr>
    </w:p>
    <w:p w:rsidR="001F7286" w:rsidRDefault="005A6D0A" w:rsidP="008C7658">
      <w:pPr>
        <w:spacing w:before="0" w:after="0"/>
        <w:jc w:val="both"/>
        <w:rPr>
          <w:b/>
        </w:rPr>
      </w:pPr>
      <w:r>
        <w:rPr>
          <w:b/>
        </w:rPr>
        <w:t>Film/ Literature</w:t>
      </w:r>
    </w:p>
    <w:p w:rsidR="001F7286" w:rsidRDefault="005A6D0A" w:rsidP="008C7658">
      <w:pPr>
        <w:spacing w:before="0" w:after="0"/>
        <w:jc w:val="both"/>
      </w:pPr>
      <w:r>
        <w:t xml:space="preserve">For </w:t>
      </w:r>
      <w:r>
        <w:rPr>
          <w:b/>
        </w:rPr>
        <w:t>AS</w:t>
      </w:r>
      <w:r>
        <w:t xml:space="preserve">, students study </w:t>
      </w:r>
      <w:r>
        <w:rPr>
          <w:b/>
        </w:rPr>
        <w:t>one</w:t>
      </w:r>
      <w:r>
        <w:t xml:space="preserve"> of the following four set works:</w:t>
      </w:r>
    </w:p>
    <w:p w:rsidR="001F7286" w:rsidRDefault="005A6D0A" w:rsidP="008C7658">
      <w:pPr>
        <w:spacing w:before="0" w:after="0"/>
        <w:jc w:val="both"/>
      </w:pPr>
      <w:r>
        <w:t>Film:</w:t>
      </w:r>
    </w:p>
    <w:p w:rsidR="001F7286" w:rsidRDefault="005A6D0A" w:rsidP="008C7658">
      <w:pPr>
        <w:numPr>
          <w:ilvl w:val="0"/>
          <w:numId w:val="12"/>
        </w:numPr>
        <w:spacing w:before="0" w:after="0"/>
        <w:jc w:val="both"/>
      </w:pPr>
      <w:r>
        <w:t xml:space="preserve">Berri: </w:t>
      </w:r>
      <w:proofErr w:type="spellStart"/>
      <w:r>
        <w:rPr>
          <w:i/>
        </w:rPr>
        <w:t>Manon</w:t>
      </w:r>
      <w:proofErr w:type="spellEnd"/>
      <w:r>
        <w:rPr>
          <w:i/>
        </w:rPr>
        <w:t xml:space="preserve"> des sources</w:t>
      </w:r>
    </w:p>
    <w:p w:rsidR="001F7286" w:rsidRDefault="005A6D0A" w:rsidP="008C7658">
      <w:pPr>
        <w:numPr>
          <w:ilvl w:val="0"/>
          <w:numId w:val="12"/>
        </w:numPr>
        <w:spacing w:before="0" w:after="0"/>
        <w:jc w:val="both"/>
      </w:pPr>
      <w:r>
        <w:t xml:space="preserve">Truffaut: </w:t>
      </w:r>
      <w:r>
        <w:rPr>
          <w:i/>
        </w:rPr>
        <w:t>Les 400 coups</w:t>
      </w:r>
    </w:p>
    <w:p w:rsidR="001F7286" w:rsidRDefault="005A6D0A" w:rsidP="008C7658">
      <w:pPr>
        <w:spacing w:before="0" w:after="0"/>
        <w:jc w:val="both"/>
      </w:pPr>
      <w:r>
        <w:t>Literature:</w:t>
      </w:r>
    </w:p>
    <w:p w:rsidR="001F7286" w:rsidRDefault="005A6D0A" w:rsidP="008C7658">
      <w:pPr>
        <w:numPr>
          <w:ilvl w:val="0"/>
          <w:numId w:val="4"/>
        </w:numPr>
        <w:spacing w:before="0" w:after="0"/>
        <w:jc w:val="both"/>
      </w:pPr>
      <w:r>
        <w:t xml:space="preserve">Camus: </w:t>
      </w:r>
      <w:proofErr w:type="spellStart"/>
      <w:r>
        <w:rPr>
          <w:i/>
        </w:rPr>
        <w:t>L’Étranger</w:t>
      </w:r>
      <w:proofErr w:type="spellEnd"/>
    </w:p>
    <w:p w:rsidR="001F7286" w:rsidRDefault="005A6D0A" w:rsidP="008C7658">
      <w:pPr>
        <w:numPr>
          <w:ilvl w:val="0"/>
          <w:numId w:val="4"/>
        </w:numPr>
        <w:spacing w:before="0" w:after="0"/>
        <w:jc w:val="both"/>
      </w:pPr>
      <w:r>
        <w:t xml:space="preserve">Vigan: </w:t>
      </w:r>
      <w:r>
        <w:rPr>
          <w:i/>
        </w:rPr>
        <w:t xml:space="preserve">No et </w:t>
      </w:r>
      <w:proofErr w:type="spellStart"/>
      <w:r>
        <w:rPr>
          <w:i/>
        </w:rPr>
        <w:t>moi</w:t>
      </w:r>
      <w:proofErr w:type="spellEnd"/>
    </w:p>
    <w:p w:rsidR="001F7286" w:rsidRDefault="001F7286" w:rsidP="008C7658">
      <w:pPr>
        <w:spacing w:before="0" w:after="0"/>
        <w:ind w:left="720"/>
        <w:jc w:val="both"/>
        <w:rPr>
          <w:i/>
        </w:rPr>
      </w:pPr>
    </w:p>
    <w:p w:rsidR="001F7286" w:rsidRDefault="005A6D0A" w:rsidP="008C7658">
      <w:pPr>
        <w:spacing w:before="0" w:after="0"/>
        <w:jc w:val="both"/>
      </w:pPr>
      <w:r>
        <w:t xml:space="preserve">For Unit AS 3: Extended Writing, students write one essay, in French, based on their chosen set work. This is to be confirmed but it </w:t>
      </w:r>
      <w:r w:rsidR="00B021D2">
        <w:t xml:space="preserve">is </w:t>
      </w:r>
      <w:r>
        <w:t>likely we will cover Les 400 coups at AS level as a film study instead of a text.</w:t>
      </w:r>
    </w:p>
    <w:p w:rsidR="00B021D2" w:rsidRDefault="00B021D2" w:rsidP="008C7658">
      <w:pPr>
        <w:spacing w:before="0" w:after="0"/>
        <w:jc w:val="both"/>
        <w:rPr>
          <w:b/>
        </w:rPr>
      </w:pPr>
    </w:p>
    <w:p w:rsidR="001F7286" w:rsidRDefault="0018335A" w:rsidP="008C7658">
      <w:pPr>
        <w:spacing w:before="0" w:after="0"/>
        <w:jc w:val="both"/>
      </w:pPr>
      <w:r>
        <w:rPr>
          <w:b/>
        </w:rPr>
        <w:t>Head of Department</w:t>
      </w:r>
      <w:r w:rsidR="005A6D0A">
        <w:rPr>
          <w:b/>
        </w:rPr>
        <w:t>:</w:t>
      </w:r>
      <w:r w:rsidR="005A6D0A">
        <w:rPr>
          <w:b/>
        </w:rPr>
        <w:tab/>
        <w:t xml:space="preserve"> </w:t>
      </w:r>
      <w:proofErr w:type="spellStart"/>
      <w:r w:rsidR="005A6D0A">
        <w:t>Mrs</w:t>
      </w:r>
      <w:proofErr w:type="spellEnd"/>
      <w:r w:rsidR="005A6D0A">
        <w:t xml:space="preserve"> Boomer</w:t>
      </w:r>
      <w:r w:rsidR="005A6D0A">
        <w:br w:type="page"/>
      </w:r>
    </w:p>
    <w:p w:rsidR="001F7286" w:rsidRDefault="005A6D0A" w:rsidP="008C7658">
      <w:pPr>
        <w:pStyle w:val="Heading7"/>
      </w:pPr>
      <w:bookmarkStart w:id="52" w:name="_lkeyxj1avqj4" w:colFirst="0" w:colLast="0"/>
      <w:bookmarkStart w:id="53" w:name="_Toc30669621"/>
      <w:bookmarkEnd w:id="52"/>
      <w:r>
        <w:lastRenderedPageBreak/>
        <w:t>Geography</w:t>
      </w:r>
      <w:bookmarkEnd w:id="53"/>
    </w:p>
    <w:p w:rsidR="001F7286" w:rsidRDefault="005A6D0A">
      <w:pPr>
        <w:pStyle w:val="Subtitle"/>
      </w:pPr>
      <w:bookmarkStart w:id="54" w:name="_cstgs1kxjkyx" w:colFirst="0" w:colLast="0"/>
      <w:bookmarkEnd w:id="54"/>
      <w:r>
        <w:t>Exam Board: CCEA</w:t>
      </w:r>
    </w:p>
    <w:p w:rsidR="001F7286" w:rsidRDefault="005A6D0A" w:rsidP="008C7658">
      <w:pPr>
        <w:spacing w:before="0" w:after="0"/>
        <w:jc w:val="both"/>
        <w:rPr>
          <w:b/>
        </w:rPr>
      </w:pPr>
      <w:r>
        <w:rPr>
          <w:b/>
        </w:rPr>
        <w:t>What do I need before taking this course?</w:t>
      </w:r>
    </w:p>
    <w:p w:rsidR="001F7286" w:rsidRDefault="005A6D0A" w:rsidP="008C7658">
      <w:pPr>
        <w:spacing w:before="0" w:after="0"/>
        <w:jc w:val="both"/>
      </w:pPr>
      <w:r>
        <w:t>It is necessary to have completed a GCSE in Geography and to have achieved a B grade or above.</w:t>
      </w:r>
    </w:p>
    <w:p w:rsidR="001F7286" w:rsidRDefault="001F7286" w:rsidP="008C7658">
      <w:pPr>
        <w:spacing w:before="0" w:after="0"/>
        <w:jc w:val="both"/>
      </w:pPr>
    </w:p>
    <w:p w:rsidR="001F7286" w:rsidRDefault="005A6D0A" w:rsidP="008C7658">
      <w:pPr>
        <w:spacing w:before="0" w:after="0"/>
        <w:jc w:val="both"/>
        <w:rPr>
          <w:b/>
        </w:rPr>
      </w:pPr>
      <w:r>
        <w:rPr>
          <w:b/>
        </w:rPr>
        <w:t>What will I learn?</w:t>
      </w:r>
    </w:p>
    <w:p w:rsidR="00B021D2" w:rsidRDefault="00B021D2" w:rsidP="008C7658">
      <w:pPr>
        <w:spacing w:before="0" w:after="0"/>
        <w:jc w:val="both"/>
        <w:rPr>
          <w:b/>
        </w:rPr>
      </w:pPr>
    </w:p>
    <w:p w:rsidR="001F7286" w:rsidRDefault="005A6D0A" w:rsidP="008C7658">
      <w:pPr>
        <w:spacing w:before="0" w:after="0"/>
        <w:jc w:val="both"/>
        <w:rPr>
          <w:b/>
        </w:rPr>
      </w:pPr>
      <w:r>
        <w:rPr>
          <w:b/>
        </w:rPr>
        <w:t>Year 13 – AS Level (40% of full A Level)</w:t>
      </w:r>
    </w:p>
    <w:p w:rsidR="00B021D2" w:rsidRDefault="00B021D2" w:rsidP="008C7658">
      <w:pPr>
        <w:spacing w:before="0" w:after="0"/>
        <w:jc w:val="both"/>
      </w:pPr>
    </w:p>
    <w:p w:rsidR="001F7286" w:rsidRDefault="005A6D0A" w:rsidP="008C7658">
      <w:pPr>
        <w:spacing w:before="0" w:after="0"/>
        <w:jc w:val="both"/>
      </w:pPr>
      <w:r>
        <w:t xml:space="preserve">There are three units: </w:t>
      </w:r>
    </w:p>
    <w:p w:rsidR="001F7286" w:rsidRDefault="005A6D0A" w:rsidP="008C7658">
      <w:pPr>
        <w:spacing w:before="0" w:after="0"/>
        <w:jc w:val="both"/>
      </w:pPr>
      <w:r>
        <w:t>•Unit 1 – Physical Geography: fluvial (river) environments, ecosystems and atmospheric processes (40% of AS / 16% of A Level)</w:t>
      </w:r>
    </w:p>
    <w:p w:rsidR="001F7286" w:rsidRDefault="005A6D0A" w:rsidP="008C7658">
      <w:pPr>
        <w:spacing w:before="0" w:after="0"/>
        <w:jc w:val="both"/>
      </w:pPr>
      <w:r>
        <w:t>•Unit 2 – Human Geography: population, rural/urban environments and development. (40% of AS / 16 % of A Level)</w:t>
      </w:r>
    </w:p>
    <w:p w:rsidR="001F7286" w:rsidRDefault="00B021D2" w:rsidP="008C7658">
      <w:pPr>
        <w:spacing w:before="0" w:after="0"/>
        <w:jc w:val="both"/>
      </w:pPr>
      <w:r>
        <w:t>•Unit 3</w:t>
      </w:r>
      <w:r w:rsidR="005A6D0A">
        <w:t xml:space="preserve"> - Fieldwork Skills &amp; Techniques in Geography (20% of AS / 8% of A Level</w:t>
      </w:r>
    </w:p>
    <w:p w:rsidR="001F7286" w:rsidRDefault="001F7286" w:rsidP="008C7658">
      <w:pPr>
        <w:spacing w:before="0" w:after="0"/>
        <w:jc w:val="both"/>
      </w:pPr>
    </w:p>
    <w:p w:rsidR="001F7286" w:rsidRDefault="005A6D0A" w:rsidP="008C7658">
      <w:pPr>
        <w:spacing w:before="0" w:after="0"/>
        <w:jc w:val="both"/>
        <w:rPr>
          <w:b/>
        </w:rPr>
      </w:pPr>
      <w:r>
        <w:rPr>
          <w:b/>
        </w:rPr>
        <w:t>Year 14 – A2 Level (60% of full A Level)</w:t>
      </w:r>
    </w:p>
    <w:p w:rsidR="00B021D2" w:rsidRDefault="00B021D2" w:rsidP="008C7658">
      <w:pPr>
        <w:spacing w:before="0" w:after="0"/>
        <w:jc w:val="both"/>
      </w:pPr>
    </w:p>
    <w:p w:rsidR="001F7286" w:rsidRDefault="005A6D0A" w:rsidP="008C7658">
      <w:pPr>
        <w:spacing w:before="0" w:after="0"/>
        <w:jc w:val="both"/>
      </w:pPr>
      <w:r>
        <w:t>A2 also comprises three units:</w:t>
      </w:r>
    </w:p>
    <w:p w:rsidR="001F7286" w:rsidRDefault="005A6D0A" w:rsidP="008C7658">
      <w:pPr>
        <w:spacing w:before="0" w:after="0"/>
        <w:jc w:val="both"/>
      </w:pPr>
      <w:r>
        <w:t>•</w:t>
      </w:r>
      <w:r>
        <w:tab/>
        <w:t>Unit 1 -  Physical Processes, Landforms and Management. (24% of A level)</w:t>
      </w:r>
    </w:p>
    <w:p w:rsidR="001F7286" w:rsidRDefault="005A6D0A" w:rsidP="008C7658">
      <w:pPr>
        <w:spacing w:before="0" w:after="0"/>
        <w:jc w:val="both"/>
      </w:pPr>
      <w:r>
        <w:t>•</w:t>
      </w:r>
      <w:r>
        <w:tab/>
        <w:t>Unit 2 – Processes in Human Geography (24% of A Level)</w:t>
      </w:r>
    </w:p>
    <w:p w:rsidR="001F7286" w:rsidRDefault="005A6D0A" w:rsidP="008C7658">
      <w:pPr>
        <w:spacing w:before="0" w:after="0"/>
        <w:jc w:val="both"/>
      </w:pPr>
      <w:r>
        <w:t>•</w:t>
      </w:r>
      <w:r>
        <w:tab/>
        <w:t>Unit 3 – Decision Making in Geography (12% of A Level)</w:t>
      </w:r>
    </w:p>
    <w:p w:rsidR="001F7286" w:rsidRDefault="001F7286" w:rsidP="008C7658">
      <w:pPr>
        <w:spacing w:before="0" w:after="0"/>
        <w:jc w:val="both"/>
      </w:pPr>
    </w:p>
    <w:p w:rsidR="001F7286" w:rsidRDefault="005A6D0A" w:rsidP="008C7658">
      <w:pPr>
        <w:spacing w:before="0" w:after="0"/>
        <w:jc w:val="both"/>
      </w:pPr>
      <w:r>
        <w:t xml:space="preserve">There is an examination for each unit and no coursework.  Students are also required to attend a residential field trip, providing opportunities for the development of fieldwork skills and techniques.  </w:t>
      </w:r>
    </w:p>
    <w:p w:rsidR="001F7286" w:rsidRDefault="001F7286" w:rsidP="008C7658">
      <w:pPr>
        <w:spacing w:before="0" w:after="0"/>
        <w:jc w:val="both"/>
      </w:pPr>
    </w:p>
    <w:p w:rsidR="001F7286" w:rsidRDefault="005A6D0A" w:rsidP="008C7658">
      <w:pPr>
        <w:spacing w:before="0" w:after="0"/>
        <w:jc w:val="both"/>
        <w:rPr>
          <w:b/>
        </w:rPr>
      </w:pPr>
      <w:r>
        <w:rPr>
          <w:b/>
        </w:rPr>
        <w:t>What other skills will I develop?</w:t>
      </w:r>
    </w:p>
    <w:p w:rsidR="001F7286" w:rsidRDefault="005A6D0A" w:rsidP="008C7658">
      <w:pPr>
        <w:spacing w:before="0" w:after="0"/>
        <w:jc w:val="both"/>
      </w:pPr>
      <w:r>
        <w:t xml:space="preserve">A Level Geography encourages awareness and understanding of various global issues.  It also encourages criticality and reflective thinking, as well as developing research skills and techniques.  </w:t>
      </w:r>
    </w:p>
    <w:p w:rsidR="001F7286" w:rsidRDefault="001F7286" w:rsidP="008C7658">
      <w:pPr>
        <w:spacing w:before="0" w:after="0"/>
        <w:jc w:val="both"/>
      </w:pPr>
    </w:p>
    <w:p w:rsidR="001F7286" w:rsidRDefault="005A6D0A" w:rsidP="008C7658">
      <w:pPr>
        <w:spacing w:before="0" w:after="0"/>
        <w:jc w:val="both"/>
        <w:rPr>
          <w:b/>
        </w:rPr>
      </w:pPr>
      <w:r>
        <w:rPr>
          <w:b/>
        </w:rPr>
        <w:t>What can I do after I have completed the course?</w:t>
      </w:r>
    </w:p>
    <w:p w:rsidR="001F7286" w:rsidRDefault="005A6D0A" w:rsidP="008C7658">
      <w:pPr>
        <w:spacing w:before="0" w:after="0"/>
        <w:jc w:val="both"/>
      </w:pPr>
      <w:r>
        <w:t xml:space="preserve">Geography may lead to a variety of university courses and is held in high regard by many employers due to the skills developed throughout the course which include: communication, decision making, enquiry, problem solving, research, data collection and the ability to work as part of a team.  </w:t>
      </w:r>
    </w:p>
    <w:p w:rsidR="001F7286" w:rsidRDefault="001F7286" w:rsidP="008C7658">
      <w:pPr>
        <w:spacing w:before="0" w:after="0"/>
        <w:jc w:val="both"/>
      </w:pPr>
    </w:p>
    <w:p w:rsidR="001F7286" w:rsidRDefault="005A6D0A" w:rsidP="008C7658">
      <w:pPr>
        <w:spacing w:before="0" w:after="0"/>
        <w:jc w:val="both"/>
      </w:pPr>
      <w:r>
        <w:t>A Level Geography also complements the study of science or humanities, therefore Geographers have pu</w:t>
      </w:r>
      <w:r w:rsidR="00B021D2">
        <w:t>rsued various careers, including</w:t>
      </w:r>
      <w:r>
        <w:t xml:space="preserve"> engineering, environmental science, law, logistics, management, media, teaching and town planning.</w:t>
      </w:r>
      <w:r w:rsidR="00B021D2">
        <w:t xml:space="preserve"> </w:t>
      </w:r>
      <w:r>
        <w:t>Essentially A Level Geography will keep doors open to a wide variety of career options, while encouraging the development of a range of vital, transferable skills.</w:t>
      </w:r>
    </w:p>
    <w:p w:rsidR="001F7286" w:rsidRDefault="001F7286" w:rsidP="008C7658">
      <w:pPr>
        <w:spacing w:before="0" w:after="0"/>
        <w:jc w:val="both"/>
      </w:pPr>
    </w:p>
    <w:p w:rsidR="001F7286" w:rsidRDefault="0018335A" w:rsidP="008C7658">
      <w:pPr>
        <w:spacing w:before="0" w:after="0"/>
        <w:jc w:val="both"/>
      </w:pPr>
      <w:r>
        <w:rPr>
          <w:b/>
        </w:rPr>
        <w:t>Head of Department</w:t>
      </w:r>
      <w:r w:rsidR="005A6D0A">
        <w:rPr>
          <w:b/>
        </w:rPr>
        <w:t xml:space="preserve">: </w:t>
      </w:r>
      <w:proofErr w:type="spellStart"/>
      <w:r w:rsidR="008C7658">
        <w:t>Mrs</w:t>
      </w:r>
      <w:proofErr w:type="spellEnd"/>
      <w:r w:rsidR="005A6D0A">
        <w:t xml:space="preserve"> Greenaway</w:t>
      </w:r>
    </w:p>
    <w:p w:rsidR="001F7286" w:rsidRDefault="005A6D0A">
      <w:pPr>
        <w:jc w:val="both"/>
      </w:pPr>
      <w:r>
        <w:br w:type="page"/>
      </w:r>
    </w:p>
    <w:p w:rsidR="001F7286" w:rsidRDefault="005A6D0A" w:rsidP="008C7658">
      <w:pPr>
        <w:pStyle w:val="Heading7"/>
      </w:pPr>
      <w:bookmarkStart w:id="55" w:name="_l81hvvej42n3" w:colFirst="0" w:colLast="0"/>
      <w:bookmarkStart w:id="56" w:name="_Toc30669622"/>
      <w:bookmarkEnd w:id="55"/>
      <w:r>
        <w:lastRenderedPageBreak/>
        <w:t>Health and Social Care</w:t>
      </w:r>
      <w:bookmarkEnd w:id="56"/>
    </w:p>
    <w:p w:rsidR="001F7286" w:rsidRDefault="005A6D0A">
      <w:pPr>
        <w:pStyle w:val="Subtitle"/>
        <w:spacing w:after="200"/>
      </w:pPr>
      <w:bookmarkStart w:id="57" w:name="_dpc9d9cxxybd" w:colFirst="0" w:colLast="0"/>
      <w:bookmarkEnd w:id="57"/>
      <w:r>
        <w:t>Exam Board: CCEA</w:t>
      </w:r>
    </w:p>
    <w:p w:rsidR="001F7286" w:rsidRDefault="005A6D0A" w:rsidP="008C7658">
      <w:pPr>
        <w:spacing w:before="0" w:after="0"/>
        <w:jc w:val="both"/>
        <w:rPr>
          <w:b/>
          <w:color w:val="000000"/>
        </w:rPr>
      </w:pPr>
      <w:r>
        <w:rPr>
          <w:b/>
          <w:color w:val="000000"/>
        </w:rPr>
        <w:t>What do I need to know, or be able to do, before taking this course?</w:t>
      </w:r>
    </w:p>
    <w:p w:rsidR="001F7286" w:rsidRDefault="005A6D0A" w:rsidP="008C7658">
      <w:pPr>
        <w:spacing w:before="0" w:after="0"/>
        <w:jc w:val="both"/>
        <w:rPr>
          <w:color w:val="000000"/>
        </w:rPr>
      </w:pPr>
      <w:r>
        <w:rPr>
          <w:color w:val="000000"/>
        </w:rPr>
        <w:t>The most important aspect is a lively and</w:t>
      </w:r>
      <w:r>
        <w:rPr>
          <w:b/>
          <w:color w:val="000000"/>
        </w:rPr>
        <w:t xml:space="preserve"> </w:t>
      </w:r>
      <w:r>
        <w:rPr>
          <w:color w:val="000000"/>
        </w:rPr>
        <w:t xml:space="preserve">enquiring mind, an interest in health and social care issues, a willingness to explore new ideas and an ability to communicate your ideas effectively.  It would be useful although not essential, to have completed GCSE Child Development.  </w:t>
      </w:r>
    </w:p>
    <w:p w:rsidR="001F7286" w:rsidRDefault="005A6D0A" w:rsidP="008C7658">
      <w:pPr>
        <w:spacing w:before="0"/>
        <w:jc w:val="both"/>
        <w:rPr>
          <w:color w:val="000000"/>
        </w:rPr>
      </w:pPr>
      <w:r>
        <w:rPr>
          <w:color w:val="000000"/>
        </w:rPr>
        <w:t xml:space="preserve">At least a grade C in English is essential due to the high coursework demands </w:t>
      </w:r>
      <w:r w:rsidR="00B021D2">
        <w:rPr>
          <w:color w:val="000000"/>
        </w:rPr>
        <w:t>but preferably a grade B, as well as a g</w:t>
      </w:r>
      <w:r>
        <w:rPr>
          <w:color w:val="000000"/>
        </w:rPr>
        <w:t>rade C in science</w:t>
      </w:r>
      <w:r w:rsidR="00B021D2">
        <w:rPr>
          <w:color w:val="000000"/>
        </w:rPr>
        <w:t>.</w:t>
      </w:r>
    </w:p>
    <w:p w:rsidR="001F7286" w:rsidRDefault="005A6D0A" w:rsidP="008C7658">
      <w:pPr>
        <w:spacing w:before="0"/>
        <w:jc w:val="both"/>
        <w:rPr>
          <w:color w:val="000000"/>
        </w:rPr>
      </w:pPr>
      <w:r>
        <w:rPr>
          <w:b/>
          <w:color w:val="000000"/>
        </w:rPr>
        <w:t xml:space="preserve">Students will be required to </w:t>
      </w:r>
      <w:r w:rsidR="00B021D2">
        <w:rPr>
          <w:b/>
          <w:color w:val="000000"/>
        </w:rPr>
        <w:t>do</w:t>
      </w:r>
      <w:r>
        <w:rPr>
          <w:b/>
          <w:color w:val="000000"/>
        </w:rPr>
        <w:t xml:space="preserve"> a placement outside of school in orde</w:t>
      </w:r>
      <w:r w:rsidR="00B021D2">
        <w:rPr>
          <w:b/>
          <w:color w:val="000000"/>
        </w:rPr>
        <w:t>r to complete the coursework. T</w:t>
      </w:r>
      <w:r>
        <w:rPr>
          <w:b/>
          <w:color w:val="000000"/>
        </w:rPr>
        <w:t>his is a CCEA requirement.</w:t>
      </w:r>
      <w:r>
        <w:rPr>
          <w:color w:val="000000"/>
        </w:rPr>
        <w:t xml:space="preserve"> </w:t>
      </w:r>
    </w:p>
    <w:p w:rsidR="001F7286" w:rsidRDefault="005A6D0A" w:rsidP="008C7658">
      <w:pPr>
        <w:spacing w:before="0" w:after="0"/>
        <w:jc w:val="both"/>
        <w:rPr>
          <w:b/>
          <w:color w:val="000000"/>
        </w:rPr>
      </w:pPr>
      <w:r>
        <w:rPr>
          <w:b/>
          <w:color w:val="000000"/>
        </w:rPr>
        <w:t>What will I learn?</w:t>
      </w:r>
    </w:p>
    <w:p w:rsidR="00B021D2" w:rsidRDefault="005A6D0A" w:rsidP="0036293C">
      <w:pPr>
        <w:spacing w:before="0" w:after="0"/>
        <w:jc w:val="both"/>
        <w:rPr>
          <w:color w:val="000000"/>
        </w:rPr>
      </w:pPr>
      <w:r>
        <w:rPr>
          <w:color w:val="000000"/>
        </w:rPr>
        <w:t>The course is split into six modules.</w:t>
      </w:r>
      <w:r w:rsidR="00B021D2">
        <w:rPr>
          <w:color w:val="000000"/>
        </w:rPr>
        <w:t xml:space="preserve"> Three modules are studied in Year 13 and three in Year 14. </w:t>
      </w:r>
      <w:r>
        <w:rPr>
          <w:color w:val="000000"/>
        </w:rPr>
        <w:t>These are added together to give the final overall grade. 40% of the grad</w:t>
      </w:r>
      <w:r w:rsidR="00B021D2">
        <w:rPr>
          <w:color w:val="000000"/>
        </w:rPr>
        <w:t>e is awarded at the end of Yea</w:t>
      </w:r>
      <w:r>
        <w:rPr>
          <w:color w:val="000000"/>
        </w:rPr>
        <w:t>r</w:t>
      </w:r>
      <w:r w:rsidR="00B021D2">
        <w:rPr>
          <w:color w:val="000000"/>
        </w:rPr>
        <w:t xml:space="preserve"> 13 and 60% at the end of Year 14. </w:t>
      </w:r>
      <w:r>
        <w:rPr>
          <w:color w:val="000000"/>
        </w:rPr>
        <w:t>The modules are either assessed by an external examination and marked by CCEA</w:t>
      </w:r>
      <w:r w:rsidR="00B021D2">
        <w:rPr>
          <w:color w:val="000000"/>
        </w:rPr>
        <w:t>,</w:t>
      </w:r>
      <w:r>
        <w:rPr>
          <w:color w:val="000000"/>
        </w:rPr>
        <w:t xml:space="preserve"> or coursework tasks.</w:t>
      </w:r>
    </w:p>
    <w:tbl>
      <w:tblPr>
        <w:tblStyle w:val="a4"/>
        <w:tblW w:w="9488" w:type="dxa"/>
        <w:tblBorders>
          <w:top w:val="nil"/>
          <w:left w:val="nil"/>
          <w:bottom w:val="nil"/>
          <w:right w:val="nil"/>
          <w:insideH w:val="nil"/>
          <w:insideV w:val="nil"/>
        </w:tblBorders>
        <w:tblLook w:val="0600" w:firstRow="0" w:lastRow="0" w:firstColumn="0" w:lastColumn="0" w:noHBand="1" w:noVBand="1"/>
      </w:tblPr>
      <w:tblGrid>
        <w:gridCol w:w="4668"/>
        <w:gridCol w:w="4820"/>
      </w:tblGrid>
      <w:tr w:rsidR="001F7286" w:rsidTr="000C63BF">
        <w:trPr>
          <w:trHeight w:val="20"/>
        </w:trPr>
        <w:tc>
          <w:tcPr>
            <w:tcW w:w="46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20" w:type="dxa"/>
              <w:bottom w:w="100" w:type="dxa"/>
              <w:right w:w="120" w:type="dxa"/>
            </w:tcMar>
          </w:tcPr>
          <w:p w:rsidR="001F7286" w:rsidRPr="000C63BF" w:rsidRDefault="005A6D0A" w:rsidP="000C63BF">
            <w:pPr>
              <w:spacing w:before="0"/>
              <w:rPr>
                <w:b/>
                <w:color w:val="000000"/>
              </w:rPr>
            </w:pPr>
            <w:r w:rsidRPr="000C63BF">
              <w:rPr>
                <w:b/>
                <w:color w:val="000000"/>
              </w:rPr>
              <w:t>Year 13 AS level</w:t>
            </w:r>
          </w:p>
        </w:tc>
        <w:tc>
          <w:tcPr>
            <w:tcW w:w="482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20" w:type="dxa"/>
              <w:bottom w:w="100" w:type="dxa"/>
              <w:right w:w="120" w:type="dxa"/>
            </w:tcMar>
          </w:tcPr>
          <w:p w:rsidR="001F7286" w:rsidRPr="000C63BF" w:rsidRDefault="005A6D0A" w:rsidP="000C63BF">
            <w:pPr>
              <w:spacing w:before="0"/>
              <w:rPr>
                <w:b/>
                <w:color w:val="000000"/>
              </w:rPr>
            </w:pPr>
            <w:r w:rsidRPr="000C63BF">
              <w:rPr>
                <w:b/>
                <w:color w:val="000000"/>
              </w:rPr>
              <w:t>Year 14 A2 Level</w:t>
            </w:r>
          </w:p>
        </w:tc>
      </w:tr>
      <w:tr w:rsidR="001F7286" w:rsidTr="000C63BF">
        <w:trPr>
          <w:trHeight w:val="57"/>
        </w:trPr>
        <w:tc>
          <w:tcPr>
            <w:tcW w:w="466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C63BF" w:rsidRDefault="005A6D0A" w:rsidP="000C63BF">
            <w:pPr>
              <w:spacing w:before="0"/>
              <w:rPr>
                <w:color w:val="000000"/>
              </w:rPr>
            </w:pPr>
            <w:r>
              <w:rPr>
                <w:color w:val="000000"/>
              </w:rPr>
              <w:t>Unit 1 Promoting Quality Care</w:t>
            </w:r>
          </w:p>
          <w:p w:rsidR="001F7286" w:rsidRDefault="000C63BF" w:rsidP="000C63BF">
            <w:pPr>
              <w:spacing w:before="0"/>
              <w:rPr>
                <w:color w:val="000000"/>
              </w:rPr>
            </w:pPr>
            <w:r>
              <w:rPr>
                <w:color w:val="000000"/>
              </w:rPr>
              <w:t>(C</w:t>
            </w:r>
            <w:r w:rsidR="005A6D0A">
              <w:rPr>
                <w:color w:val="000000"/>
              </w:rPr>
              <w:t>oursework – 25%)</w:t>
            </w:r>
          </w:p>
        </w:tc>
        <w:tc>
          <w:tcPr>
            <w:tcW w:w="48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0C63BF" w:rsidRDefault="005A6D0A" w:rsidP="000C63BF">
            <w:pPr>
              <w:spacing w:before="0"/>
              <w:rPr>
                <w:color w:val="000000"/>
              </w:rPr>
            </w:pPr>
            <w:r>
              <w:rPr>
                <w:color w:val="000000"/>
              </w:rPr>
              <w:t>Unit 10 Care Practice and Provision</w:t>
            </w:r>
          </w:p>
          <w:p w:rsidR="001F7286" w:rsidRDefault="000C63BF" w:rsidP="000C63BF">
            <w:pPr>
              <w:spacing w:before="0"/>
              <w:rPr>
                <w:color w:val="000000"/>
              </w:rPr>
            </w:pPr>
            <w:r>
              <w:rPr>
                <w:color w:val="000000"/>
              </w:rPr>
              <w:t>(External E</w:t>
            </w:r>
            <w:r w:rsidR="005A6D0A">
              <w:rPr>
                <w:color w:val="000000"/>
              </w:rPr>
              <w:t>xam – 30%)</w:t>
            </w:r>
          </w:p>
        </w:tc>
      </w:tr>
      <w:tr w:rsidR="00B021D2" w:rsidTr="000C63BF">
        <w:trPr>
          <w:trHeight w:val="57"/>
        </w:trPr>
        <w:tc>
          <w:tcPr>
            <w:tcW w:w="466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C63BF" w:rsidRDefault="00B021D2" w:rsidP="000C63BF">
            <w:pPr>
              <w:spacing w:before="0"/>
              <w:rPr>
                <w:color w:val="000000"/>
              </w:rPr>
            </w:pPr>
            <w:r>
              <w:rPr>
                <w:color w:val="000000"/>
              </w:rPr>
              <w:t>Unit 2 Commun</w:t>
            </w:r>
            <w:r w:rsidR="000C63BF">
              <w:rPr>
                <w:color w:val="000000"/>
              </w:rPr>
              <w:t>ication in HSC and Early Years S</w:t>
            </w:r>
            <w:r>
              <w:rPr>
                <w:color w:val="000000"/>
              </w:rPr>
              <w:t>ettings</w:t>
            </w:r>
          </w:p>
          <w:p w:rsidR="00B021D2" w:rsidRDefault="000C63BF" w:rsidP="000C63BF">
            <w:pPr>
              <w:spacing w:before="0"/>
              <w:rPr>
                <w:color w:val="000000"/>
              </w:rPr>
            </w:pPr>
            <w:r>
              <w:rPr>
                <w:color w:val="000000"/>
              </w:rPr>
              <w:t>(C</w:t>
            </w:r>
            <w:r w:rsidR="00B021D2">
              <w:rPr>
                <w:color w:val="000000"/>
              </w:rPr>
              <w:t>oursework – 25%)</w:t>
            </w:r>
          </w:p>
        </w:tc>
        <w:tc>
          <w:tcPr>
            <w:tcW w:w="4820" w:type="dxa"/>
            <w:vMerge w:val="restart"/>
            <w:tcBorders>
              <w:top w:val="nil"/>
              <w:left w:val="nil"/>
              <w:right w:val="single" w:sz="8" w:space="0" w:color="000000"/>
            </w:tcBorders>
            <w:shd w:val="clear" w:color="auto" w:fill="auto"/>
            <w:tcMar>
              <w:top w:w="100" w:type="dxa"/>
              <w:left w:w="120" w:type="dxa"/>
              <w:bottom w:w="100" w:type="dxa"/>
              <w:right w:w="120" w:type="dxa"/>
            </w:tcMar>
          </w:tcPr>
          <w:p w:rsidR="00B021D2" w:rsidRDefault="00B021D2" w:rsidP="000C63BF">
            <w:pPr>
              <w:spacing w:before="0"/>
              <w:rPr>
                <w:color w:val="000000"/>
              </w:rPr>
            </w:pPr>
            <w:proofErr w:type="gramStart"/>
            <w:r>
              <w:rPr>
                <w:color w:val="000000"/>
              </w:rPr>
              <w:t>Plus</w:t>
            </w:r>
            <w:proofErr w:type="gramEnd"/>
            <w:r>
              <w:rPr>
                <w:color w:val="000000"/>
              </w:rPr>
              <w:t xml:space="preserve"> two further coursework modules </w:t>
            </w:r>
            <w:r w:rsidR="000C63BF">
              <w:rPr>
                <w:color w:val="000000"/>
              </w:rPr>
              <w:t xml:space="preserve">- </w:t>
            </w:r>
            <w:r>
              <w:rPr>
                <w:color w:val="000000"/>
              </w:rPr>
              <w:t>either</w:t>
            </w:r>
          </w:p>
          <w:p w:rsidR="00B021D2" w:rsidRDefault="00B021D2" w:rsidP="000C63BF">
            <w:pPr>
              <w:spacing w:before="0"/>
              <w:rPr>
                <w:color w:val="000000"/>
              </w:rPr>
            </w:pPr>
            <w:r>
              <w:rPr>
                <w:color w:val="000000"/>
              </w:rPr>
              <w:t>Health Promotion/Applied Research</w:t>
            </w:r>
          </w:p>
          <w:p w:rsidR="00B021D2" w:rsidRDefault="00B021D2" w:rsidP="000C63BF">
            <w:pPr>
              <w:spacing w:before="0"/>
              <w:rPr>
                <w:color w:val="000000"/>
              </w:rPr>
            </w:pPr>
            <w:r>
              <w:rPr>
                <w:color w:val="000000"/>
              </w:rPr>
              <w:t>Body Systems / Physiological Disorders</w:t>
            </w:r>
          </w:p>
          <w:p w:rsidR="00B021D2" w:rsidRDefault="00B021D2" w:rsidP="000C63BF">
            <w:pPr>
              <w:spacing w:before="0"/>
              <w:rPr>
                <w:color w:val="000000"/>
              </w:rPr>
            </w:pPr>
            <w:r>
              <w:rPr>
                <w:color w:val="000000"/>
              </w:rPr>
              <w:t>Supporting the family  (70%)</w:t>
            </w:r>
          </w:p>
        </w:tc>
      </w:tr>
      <w:tr w:rsidR="00B021D2" w:rsidTr="000C63BF">
        <w:trPr>
          <w:trHeight w:val="1071"/>
        </w:trPr>
        <w:tc>
          <w:tcPr>
            <w:tcW w:w="466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C63BF" w:rsidRDefault="00B021D2" w:rsidP="000C63BF">
            <w:pPr>
              <w:spacing w:before="0"/>
              <w:rPr>
                <w:color w:val="000000"/>
              </w:rPr>
            </w:pPr>
            <w:r>
              <w:rPr>
                <w:color w:val="000000"/>
              </w:rPr>
              <w:t>Unit 3 Heath and Well Being</w:t>
            </w:r>
          </w:p>
          <w:p w:rsidR="00B021D2" w:rsidRDefault="000C63BF" w:rsidP="000C63BF">
            <w:pPr>
              <w:spacing w:before="0"/>
              <w:rPr>
                <w:color w:val="000000"/>
              </w:rPr>
            </w:pPr>
            <w:r>
              <w:rPr>
                <w:color w:val="000000"/>
              </w:rPr>
              <w:t>(External E</w:t>
            </w:r>
            <w:r w:rsidR="00B021D2">
              <w:rPr>
                <w:color w:val="000000"/>
              </w:rPr>
              <w:t>xam – 50%)</w:t>
            </w:r>
          </w:p>
        </w:tc>
        <w:tc>
          <w:tcPr>
            <w:tcW w:w="4820" w:type="dxa"/>
            <w:vMerge/>
            <w:tcBorders>
              <w:left w:val="nil"/>
              <w:bottom w:val="single" w:sz="8" w:space="0" w:color="000000"/>
              <w:right w:val="single" w:sz="8" w:space="0" w:color="000000"/>
            </w:tcBorders>
            <w:shd w:val="clear" w:color="auto" w:fill="auto"/>
            <w:tcMar>
              <w:top w:w="100" w:type="dxa"/>
              <w:left w:w="120" w:type="dxa"/>
              <w:bottom w:w="100" w:type="dxa"/>
              <w:right w:w="120" w:type="dxa"/>
            </w:tcMar>
          </w:tcPr>
          <w:p w:rsidR="00B021D2" w:rsidRDefault="00B021D2" w:rsidP="000C63BF">
            <w:pPr>
              <w:spacing w:before="0"/>
              <w:rPr>
                <w:color w:val="000000"/>
              </w:rPr>
            </w:pPr>
          </w:p>
        </w:tc>
      </w:tr>
    </w:tbl>
    <w:p w:rsidR="001F7286" w:rsidRDefault="001F7286" w:rsidP="000C63BF">
      <w:pPr>
        <w:spacing w:before="0" w:after="0"/>
        <w:rPr>
          <w:color w:val="000000"/>
        </w:rPr>
      </w:pPr>
    </w:p>
    <w:p w:rsidR="001F7286" w:rsidRDefault="005A6D0A" w:rsidP="008C7658">
      <w:pPr>
        <w:spacing w:before="0" w:after="0"/>
        <w:jc w:val="both"/>
        <w:rPr>
          <w:b/>
          <w:color w:val="000000"/>
        </w:rPr>
      </w:pPr>
      <w:r>
        <w:rPr>
          <w:b/>
          <w:color w:val="000000"/>
        </w:rPr>
        <w:t>What other skills will I develop?</w:t>
      </w:r>
    </w:p>
    <w:p w:rsidR="001F7286" w:rsidRDefault="005A6D0A" w:rsidP="008C7658">
      <w:pPr>
        <w:spacing w:before="0" w:after="0"/>
        <w:jc w:val="both"/>
        <w:rPr>
          <w:color w:val="000000"/>
        </w:rPr>
      </w:pPr>
      <w:r>
        <w:rPr>
          <w:color w:val="000000"/>
        </w:rPr>
        <w:t xml:space="preserve">The course promotes </w:t>
      </w:r>
      <w:r>
        <w:rPr>
          <w:b/>
          <w:color w:val="000000"/>
        </w:rPr>
        <w:t>key transferable skills</w:t>
      </w:r>
      <w:r>
        <w:rPr>
          <w:color w:val="000000"/>
        </w:rPr>
        <w:t xml:space="preserve"> (Communication, Using Mathematics, ICT, Thinking Skills and Personal Capabilities). You will also be expected to be able to research independently and reference all work in order to complete assignment wo</w:t>
      </w:r>
      <w:r w:rsidR="00B021D2">
        <w:rPr>
          <w:color w:val="000000"/>
        </w:rPr>
        <w:t>rk to the standards needed at A L</w:t>
      </w:r>
      <w:r>
        <w:rPr>
          <w:color w:val="000000"/>
        </w:rPr>
        <w:t>evel.</w:t>
      </w:r>
    </w:p>
    <w:p w:rsidR="001F7286" w:rsidRDefault="005A6D0A" w:rsidP="008C7658">
      <w:pPr>
        <w:spacing w:before="0"/>
        <w:jc w:val="both"/>
        <w:rPr>
          <w:color w:val="000000"/>
        </w:rPr>
      </w:pPr>
      <w:r>
        <w:rPr>
          <w:color w:val="000000"/>
        </w:rPr>
        <w:t>This course will help you to develop a range of skills.  You will be expected to communicate orally in class as well as in written coursework.  All assignment work is completed using ICT skills.</w:t>
      </w:r>
    </w:p>
    <w:p w:rsidR="001F7286" w:rsidRDefault="005A6D0A" w:rsidP="008C7658">
      <w:pPr>
        <w:spacing w:before="0"/>
        <w:jc w:val="both"/>
        <w:rPr>
          <w:color w:val="000000"/>
        </w:rPr>
      </w:pPr>
      <w:r>
        <w:rPr>
          <w:color w:val="000000"/>
        </w:rPr>
        <w:t xml:space="preserve"> </w:t>
      </w:r>
      <w:r w:rsidR="0018335A">
        <w:rPr>
          <w:b/>
          <w:color w:val="000000"/>
        </w:rPr>
        <w:t>Head of Department</w:t>
      </w:r>
      <w:r>
        <w:rPr>
          <w:b/>
        </w:rPr>
        <w:t xml:space="preserve">: </w:t>
      </w:r>
      <w:proofErr w:type="spellStart"/>
      <w:r>
        <w:rPr>
          <w:color w:val="000000"/>
        </w:rPr>
        <w:t>Mrs</w:t>
      </w:r>
      <w:proofErr w:type="spellEnd"/>
      <w:r>
        <w:rPr>
          <w:color w:val="000000"/>
        </w:rPr>
        <w:t xml:space="preserve"> Morrison</w:t>
      </w:r>
      <w:r>
        <w:br w:type="page"/>
      </w:r>
    </w:p>
    <w:p w:rsidR="001F7286" w:rsidRDefault="005A6D0A" w:rsidP="008C7658">
      <w:pPr>
        <w:pStyle w:val="Heading7"/>
      </w:pPr>
      <w:bookmarkStart w:id="58" w:name="_989og07vk1xo" w:colFirst="0" w:colLast="0"/>
      <w:bookmarkStart w:id="59" w:name="_Toc30669623"/>
      <w:bookmarkEnd w:id="58"/>
      <w:r>
        <w:lastRenderedPageBreak/>
        <w:t>History</w:t>
      </w:r>
      <w:bookmarkEnd w:id="59"/>
      <w:r>
        <w:t xml:space="preserve"> </w:t>
      </w:r>
    </w:p>
    <w:p w:rsidR="001F7286" w:rsidRDefault="005A6D0A">
      <w:pPr>
        <w:pStyle w:val="Subtitle"/>
      </w:pPr>
      <w:bookmarkStart w:id="60" w:name="_xbyuouukm7eq" w:colFirst="0" w:colLast="0"/>
      <w:bookmarkEnd w:id="60"/>
      <w:r>
        <w:t>Exam Board: CCEA</w:t>
      </w:r>
    </w:p>
    <w:p w:rsidR="001F7286" w:rsidRDefault="005A6D0A" w:rsidP="008C7658">
      <w:pPr>
        <w:spacing w:before="0" w:after="0"/>
        <w:jc w:val="both"/>
        <w:rPr>
          <w:b/>
          <w:color w:val="000000"/>
        </w:rPr>
      </w:pPr>
      <w:r>
        <w:rPr>
          <w:b/>
          <w:color w:val="000000"/>
        </w:rPr>
        <w:t>What do I need to know, or be able to do, before taking this course?</w:t>
      </w:r>
    </w:p>
    <w:p w:rsidR="001F7286" w:rsidRDefault="005A6D0A" w:rsidP="008C7658">
      <w:pPr>
        <w:spacing w:before="0" w:after="0"/>
        <w:jc w:val="both"/>
        <w:rPr>
          <w:color w:val="000000"/>
        </w:rPr>
      </w:pPr>
      <w:r>
        <w:rPr>
          <w:color w:val="000000"/>
        </w:rPr>
        <w:t xml:space="preserve">A grade C or above in GCSE English and a C*or above in History is essential. </w:t>
      </w:r>
    </w:p>
    <w:p w:rsidR="001F7286" w:rsidRDefault="001F7286" w:rsidP="008C7658">
      <w:pPr>
        <w:spacing w:before="0" w:after="0"/>
        <w:jc w:val="both"/>
        <w:rPr>
          <w:color w:val="000000"/>
        </w:rPr>
      </w:pPr>
    </w:p>
    <w:p w:rsidR="001F7286" w:rsidRDefault="005A6D0A" w:rsidP="008C7658">
      <w:pPr>
        <w:spacing w:before="0" w:after="0"/>
        <w:jc w:val="both"/>
        <w:rPr>
          <w:b/>
          <w:color w:val="000000"/>
        </w:rPr>
      </w:pPr>
      <w:r>
        <w:rPr>
          <w:b/>
          <w:color w:val="000000"/>
        </w:rPr>
        <w:t>What will I study?</w:t>
      </w:r>
    </w:p>
    <w:p w:rsidR="000C63BF" w:rsidRDefault="000C63BF" w:rsidP="008C7658">
      <w:pPr>
        <w:spacing w:before="0" w:after="0"/>
        <w:jc w:val="both"/>
        <w:rPr>
          <w:color w:val="000000"/>
        </w:rPr>
      </w:pPr>
    </w:p>
    <w:tbl>
      <w:tblPr>
        <w:tblStyle w:val="a5"/>
        <w:tblW w:w="8250" w:type="dxa"/>
        <w:tblBorders>
          <w:top w:val="nil"/>
          <w:left w:val="nil"/>
          <w:bottom w:val="nil"/>
          <w:right w:val="nil"/>
          <w:insideH w:val="nil"/>
          <w:insideV w:val="nil"/>
        </w:tblBorders>
        <w:tblLayout w:type="fixed"/>
        <w:tblLook w:val="0600" w:firstRow="0" w:lastRow="0" w:firstColumn="0" w:lastColumn="0" w:noHBand="1" w:noVBand="1"/>
      </w:tblPr>
      <w:tblGrid>
        <w:gridCol w:w="4035"/>
        <w:gridCol w:w="4215"/>
      </w:tblGrid>
      <w:tr w:rsidR="001F7286" w:rsidTr="000C63BF">
        <w:trPr>
          <w:trHeight w:val="405"/>
        </w:trPr>
        <w:tc>
          <w:tcPr>
            <w:tcW w:w="40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1F7286" w:rsidRDefault="000C63BF" w:rsidP="008C7658">
            <w:pPr>
              <w:spacing w:before="0" w:after="0"/>
              <w:jc w:val="both"/>
              <w:rPr>
                <w:b/>
                <w:color w:val="000000"/>
              </w:rPr>
            </w:pPr>
            <w:r>
              <w:rPr>
                <w:b/>
                <w:color w:val="000000"/>
              </w:rPr>
              <w:t>AS</w:t>
            </w:r>
            <w:r w:rsidR="005A6D0A">
              <w:rPr>
                <w:b/>
                <w:color w:val="000000"/>
              </w:rPr>
              <w:t xml:space="preserve"> Level</w:t>
            </w:r>
          </w:p>
        </w:tc>
        <w:tc>
          <w:tcPr>
            <w:tcW w:w="4215"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1F7286" w:rsidRDefault="005A6D0A" w:rsidP="008C7658">
            <w:pPr>
              <w:spacing w:before="0" w:after="0"/>
              <w:jc w:val="both"/>
              <w:rPr>
                <w:b/>
                <w:color w:val="000000"/>
              </w:rPr>
            </w:pPr>
            <w:r>
              <w:rPr>
                <w:b/>
                <w:color w:val="000000"/>
              </w:rPr>
              <w:t>A Level</w:t>
            </w:r>
          </w:p>
        </w:tc>
      </w:tr>
      <w:tr w:rsidR="001F7286">
        <w:trPr>
          <w:trHeight w:val="115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7286" w:rsidRDefault="005A6D0A" w:rsidP="008C7658">
            <w:pPr>
              <w:spacing w:before="0" w:after="0"/>
              <w:jc w:val="both"/>
              <w:rPr>
                <w:color w:val="000000"/>
              </w:rPr>
            </w:pPr>
            <w:r>
              <w:rPr>
                <w:color w:val="000000"/>
              </w:rPr>
              <w:t xml:space="preserve">Unit 1:  Germany 1919-1945 </w:t>
            </w:r>
          </w:p>
          <w:p w:rsidR="001F7286" w:rsidRDefault="005A6D0A" w:rsidP="008C7658">
            <w:pPr>
              <w:spacing w:before="0" w:after="0"/>
              <w:jc w:val="both"/>
              <w:rPr>
                <w:i/>
                <w:color w:val="000000"/>
              </w:rPr>
            </w:pPr>
            <w:r>
              <w:rPr>
                <w:i/>
                <w:color w:val="000000"/>
              </w:rPr>
              <w:t>(20% of A Level)</w:t>
            </w:r>
          </w:p>
          <w:p w:rsidR="001F7286" w:rsidRDefault="005A6D0A" w:rsidP="008C7658">
            <w:pPr>
              <w:spacing w:before="0" w:after="0"/>
              <w:jc w:val="both"/>
              <w:rPr>
                <w:color w:val="000000"/>
              </w:rPr>
            </w:pPr>
            <w:r>
              <w:rPr>
                <w:color w:val="000000"/>
              </w:rPr>
              <w:t>1h30min exam including sources</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7286" w:rsidRDefault="005A6D0A" w:rsidP="008C7658">
            <w:pPr>
              <w:spacing w:before="0" w:after="0"/>
              <w:jc w:val="both"/>
              <w:rPr>
                <w:color w:val="000000"/>
              </w:rPr>
            </w:pPr>
            <w:r>
              <w:rPr>
                <w:color w:val="000000"/>
              </w:rPr>
              <w:t>Unit 1: Ireland under the Union 1800-1900</w:t>
            </w:r>
          </w:p>
          <w:p w:rsidR="001F7286" w:rsidRDefault="005A6D0A" w:rsidP="008C7658">
            <w:pPr>
              <w:spacing w:before="0" w:after="0"/>
              <w:jc w:val="both"/>
              <w:rPr>
                <w:i/>
                <w:color w:val="000000"/>
              </w:rPr>
            </w:pPr>
            <w:r>
              <w:rPr>
                <w:i/>
                <w:color w:val="000000"/>
              </w:rPr>
              <w:t>(20% A Level)</w:t>
            </w:r>
          </w:p>
          <w:p w:rsidR="001F7286" w:rsidRDefault="005A6D0A" w:rsidP="008C7658">
            <w:pPr>
              <w:spacing w:before="0" w:after="0"/>
              <w:jc w:val="both"/>
              <w:rPr>
                <w:color w:val="000000"/>
              </w:rPr>
            </w:pPr>
            <w:r>
              <w:rPr>
                <w:color w:val="000000"/>
              </w:rPr>
              <w:t>1hr exam</w:t>
            </w:r>
          </w:p>
        </w:tc>
      </w:tr>
      <w:tr w:rsidR="001F7286">
        <w:trPr>
          <w:trHeight w:val="112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7286" w:rsidRDefault="005A6D0A" w:rsidP="008C7658">
            <w:pPr>
              <w:spacing w:before="0" w:after="0"/>
              <w:jc w:val="both"/>
              <w:rPr>
                <w:color w:val="000000"/>
              </w:rPr>
            </w:pPr>
            <w:r>
              <w:rPr>
                <w:color w:val="000000"/>
              </w:rPr>
              <w:t>Unit 2:  Russia 1914-1941</w:t>
            </w:r>
          </w:p>
          <w:p w:rsidR="001F7286" w:rsidRDefault="005A6D0A" w:rsidP="008C7658">
            <w:pPr>
              <w:spacing w:before="0" w:after="0"/>
              <w:jc w:val="both"/>
              <w:rPr>
                <w:i/>
                <w:color w:val="000000"/>
              </w:rPr>
            </w:pPr>
            <w:r>
              <w:rPr>
                <w:i/>
                <w:color w:val="000000"/>
              </w:rPr>
              <w:t>(20% of A Level)</w:t>
            </w:r>
          </w:p>
          <w:p w:rsidR="001F7286" w:rsidRDefault="005A6D0A" w:rsidP="008C7658">
            <w:pPr>
              <w:spacing w:before="0" w:after="0"/>
              <w:jc w:val="both"/>
              <w:rPr>
                <w:color w:val="000000"/>
              </w:rPr>
            </w:pPr>
            <w:r>
              <w:rPr>
                <w:color w:val="000000"/>
              </w:rPr>
              <w:t xml:space="preserve">1h30min exam        </w:t>
            </w:r>
            <w:r>
              <w:rPr>
                <w:color w:val="000000"/>
              </w:rPr>
              <w:tab/>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7286" w:rsidRDefault="005A6D0A" w:rsidP="008C7658">
            <w:pPr>
              <w:spacing w:before="0" w:after="0"/>
              <w:jc w:val="both"/>
              <w:rPr>
                <w:color w:val="000000"/>
              </w:rPr>
            </w:pPr>
            <w:r>
              <w:rPr>
                <w:color w:val="000000"/>
              </w:rPr>
              <w:t>Unit 2: Partition of Ireland 1900-1925</w:t>
            </w:r>
          </w:p>
          <w:p w:rsidR="001F7286" w:rsidRDefault="005A6D0A" w:rsidP="008C7658">
            <w:pPr>
              <w:spacing w:before="0" w:after="0"/>
              <w:jc w:val="both"/>
              <w:rPr>
                <w:i/>
                <w:color w:val="000000"/>
              </w:rPr>
            </w:pPr>
            <w:r>
              <w:rPr>
                <w:i/>
                <w:color w:val="000000"/>
              </w:rPr>
              <w:t>(40% of A Level)</w:t>
            </w:r>
          </w:p>
          <w:p w:rsidR="001F7286" w:rsidRDefault="005A6D0A" w:rsidP="008C7658">
            <w:pPr>
              <w:spacing w:before="0" w:after="0"/>
              <w:jc w:val="both"/>
              <w:rPr>
                <w:color w:val="000000"/>
              </w:rPr>
            </w:pPr>
            <w:r>
              <w:rPr>
                <w:color w:val="000000"/>
              </w:rPr>
              <w:t>2hr30min exam including sources</w:t>
            </w:r>
          </w:p>
        </w:tc>
      </w:tr>
    </w:tbl>
    <w:p w:rsidR="001F7286" w:rsidRDefault="005A6D0A" w:rsidP="008C7658">
      <w:pPr>
        <w:jc w:val="both"/>
        <w:rPr>
          <w:color w:val="000000"/>
        </w:rPr>
      </w:pPr>
      <w:r>
        <w:rPr>
          <w:color w:val="000000"/>
        </w:rPr>
        <w:t xml:space="preserve"> </w:t>
      </w:r>
    </w:p>
    <w:p w:rsidR="001F7286" w:rsidRDefault="005A6D0A" w:rsidP="008C7658">
      <w:pPr>
        <w:spacing w:before="0" w:after="0"/>
        <w:jc w:val="both"/>
        <w:rPr>
          <w:b/>
          <w:color w:val="000000"/>
        </w:rPr>
      </w:pPr>
      <w:r>
        <w:rPr>
          <w:b/>
          <w:color w:val="000000"/>
        </w:rPr>
        <w:t>What other skills will I develop?</w:t>
      </w:r>
    </w:p>
    <w:p w:rsidR="001F7286" w:rsidRDefault="005A6D0A" w:rsidP="008C7658">
      <w:pPr>
        <w:spacing w:before="0" w:after="0"/>
        <w:jc w:val="both"/>
        <w:rPr>
          <w:color w:val="000000"/>
        </w:rPr>
      </w:pPr>
      <w:r>
        <w:rPr>
          <w:color w:val="000000"/>
        </w:rPr>
        <w:t xml:space="preserve">Through following this course, you will have the opportunity to develop skills that are valuable transferable skills.  You will have the opportunity to develop your critical thinking skills through researching, </w:t>
      </w:r>
      <w:proofErr w:type="spellStart"/>
      <w:r>
        <w:rPr>
          <w:color w:val="000000"/>
        </w:rPr>
        <w:t>organising</w:t>
      </w:r>
      <w:proofErr w:type="spellEnd"/>
      <w:r>
        <w:rPr>
          <w:color w:val="000000"/>
        </w:rPr>
        <w:t xml:space="preserve"> information, evaluating evidence, arguing a case and reaching balanced conclusions.  Furthermore, you will become skilled in writing in a clear and coherent way. You will appreciate different interpretations of the past, develop a better understanding of significant historical events and be better informed about current affairs.  These are skills which are highly desired by employers and will help you in further education and to succeed in your chosen career as well as in everyday life.</w:t>
      </w:r>
    </w:p>
    <w:p w:rsidR="001F7286" w:rsidRDefault="001F7286" w:rsidP="008C7658">
      <w:pPr>
        <w:spacing w:before="0" w:after="0"/>
        <w:jc w:val="both"/>
        <w:rPr>
          <w:color w:val="000000"/>
        </w:rPr>
      </w:pPr>
    </w:p>
    <w:p w:rsidR="001F7286" w:rsidRDefault="005A6D0A" w:rsidP="008C7658">
      <w:pPr>
        <w:spacing w:before="0"/>
        <w:jc w:val="both"/>
        <w:rPr>
          <w:b/>
          <w:color w:val="000000"/>
        </w:rPr>
      </w:pPr>
      <w:r>
        <w:rPr>
          <w:b/>
          <w:color w:val="000000"/>
        </w:rPr>
        <w:t>What can I do after I have completed the course?</w:t>
      </w:r>
    </w:p>
    <w:p w:rsidR="001F7286" w:rsidRDefault="005A6D0A" w:rsidP="008C7658">
      <w:pPr>
        <w:spacing w:before="0"/>
        <w:jc w:val="both"/>
        <w:rPr>
          <w:color w:val="000000"/>
        </w:rPr>
      </w:pPr>
      <w:r>
        <w:rPr>
          <w:color w:val="000000"/>
        </w:rPr>
        <w:t>History can open up a wide range of opportunities for further and higher education and interesting and rewarding careers.  If you wish to continue with your study of History at degree level, you will need to complete the full A Level course comprising the two units at AS together with the two at A2.  Many History students go on to have interesting and challenging careers, for example in the media, politics, library or information work, writing or editorial work, teaching, lecturing, business or civil service.  An interest in history may direct you to perhaps a more specialist career as an archaeologist, archivist working in a records office, historical researcher, solicitor, barrister, museum curator or genealogist.</w:t>
      </w:r>
    </w:p>
    <w:p w:rsidR="001F7286" w:rsidRDefault="0018335A" w:rsidP="0036293C">
      <w:pPr>
        <w:spacing w:before="0"/>
        <w:jc w:val="both"/>
        <w:rPr>
          <w:color w:val="000000"/>
        </w:rPr>
      </w:pPr>
      <w:r>
        <w:rPr>
          <w:b/>
          <w:color w:val="000000"/>
        </w:rPr>
        <w:t>Head of Department</w:t>
      </w:r>
      <w:r w:rsidR="005A6D0A">
        <w:rPr>
          <w:b/>
          <w:color w:val="000000"/>
        </w:rPr>
        <w:t xml:space="preserve">: </w:t>
      </w:r>
      <w:proofErr w:type="spellStart"/>
      <w:r w:rsidR="005A6D0A">
        <w:rPr>
          <w:color w:val="000000"/>
        </w:rPr>
        <w:t>Mrs</w:t>
      </w:r>
      <w:proofErr w:type="spellEnd"/>
      <w:r w:rsidR="005A6D0A">
        <w:rPr>
          <w:color w:val="000000"/>
        </w:rPr>
        <w:t xml:space="preserve"> Purvis</w:t>
      </w:r>
    </w:p>
    <w:p w:rsidR="001F7286" w:rsidRDefault="005A6D0A" w:rsidP="008C7658">
      <w:pPr>
        <w:pStyle w:val="Heading7"/>
      </w:pPr>
      <w:bookmarkStart w:id="61" w:name="_u77smm4g63ii" w:colFirst="0" w:colLast="0"/>
      <w:bookmarkStart w:id="62" w:name="_Toc30669624"/>
      <w:bookmarkEnd w:id="61"/>
      <w:r>
        <w:lastRenderedPageBreak/>
        <w:t>ICT</w:t>
      </w:r>
      <w:bookmarkEnd w:id="62"/>
    </w:p>
    <w:p w:rsidR="001F7286" w:rsidRDefault="005A6D0A">
      <w:pPr>
        <w:pStyle w:val="Subtitle"/>
      </w:pPr>
      <w:bookmarkStart w:id="63" w:name="_798o8sjh71s4" w:colFirst="0" w:colLast="0"/>
      <w:bookmarkEnd w:id="63"/>
      <w:r>
        <w:t xml:space="preserve">Exam Board: </w:t>
      </w:r>
      <w:r w:rsidR="003A12B7">
        <w:t>OCR</w:t>
      </w:r>
    </w:p>
    <w:p w:rsidR="001F7286" w:rsidRDefault="005A6D0A" w:rsidP="008C7658">
      <w:pPr>
        <w:spacing w:before="0" w:after="0"/>
        <w:jc w:val="both"/>
        <w:rPr>
          <w:b/>
          <w:color w:val="000000"/>
        </w:rPr>
      </w:pPr>
      <w:r>
        <w:rPr>
          <w:b/>
          <w:color w:val="000000"/>
        </w:rPr>
        <w:t>What do I need to know, or be able to do, before taking this course?</w:t>
      </w:r>
    </w:p>
    <w:p w:rsidR="001F7286" w:rsidRDefault="005A6D0A" w:rsidP="008C7658">
      <w:pPr>
        <w:spacing w:before="0" w:after="0"/>
        <w:jc w:val="both"/>
        <w:rPr>
          <w:color w:val="000000"/>
        </w:rPr>
      </w:pPr>
      <w:r>
        <w:rPr>
          <w:color w:val="000000"/>
        </w:rPr>
        <w:t>Students should have achieved a</w:t>
      </w:r>
      <w:r>
        <w:t xml:space="preserve"> Grade C or above in GC</w:t>
      </w:r>
      <w:r>
        <w:rPr>
          <w:color w:val="000000"/>
        </w:rPr>
        <w:t xml:space="preserve">SE English and GCSE </w:t>
      </w:r>
      <w:proofErr w:type="spellStart"/>
      <w:r>
        <w:rPr>
          <w:color w:val="000000"/>
        </w:rPr>
        <w:t>Maths</w:t>
      </w:r>
      <w:proofErr w:type="spellEnd"/>
      <w:r>
        <w:rPr>
          <w:color w:val="000000"/>
        </w:rPr>
        <w:t>.</w:t>
      </w:r>
    </w:p>
    <w:p w:rsidR="001F7286" w:rsidRDefault="005A6D0A" w:rsidP="008C7658">
      <w:pPr>
        <w:spacing w:before="0" w:after="0"/>
        <w:jc w:val="both"/>
      </w:pPr>
      <w:r>
        <w:t xml:space="preserve">The course is open to students who may not have a GCSE in IT or who have no IT training but who are willing to work hard and apply themselves. </w:t>
      </w:r>
    </w:p>
    <w:p w:rsidR="001F7286" w:rsidRDefault="001F7286" w:rsidP="008C7658">
      <w:pPr>
        <w:spacing w:before="0" w:after="0"/>
        <w:jc w:val="both"/>
      </w:pPr>
    </w:p>
    <w:p w:rsidR="001F7286" w:rsidRDefault="005A6D0A" w:rsidP="008C7658">
      <w:pPr>
        <w:spacing w:before="0" w:after="0"/>
        <w:jc w:val="both"/>
        <w:rPr>
          <w:b/>
        </w:rPr>
      </w:pPr>
      <w:r>
        <w:rPr>
          <w:b/>
        </w:rPr>
        <w:t>What will I learn?</w:t>
      </w:r>
    </w:p>
    <w:p w:rsidR="001F7286" w:rsidRDefault="005A6D0A" w:rsidP="008C7658">
      <w:pPr>
        <w:spacing w:before="0" w:after="0"/>
        <w:jc w:val="both"/>
      </w:pPr>
      <w:r>
        <w:t>This course consists o</w:t>
      </w:r>
      <w:r w:rsidR="000C63BF">
        <w:t xml:space="preserve">f an extensive range of </w:t>
      </w:r>
      <w:proofErr w:type="spellStart"/>
      <w:r w:rsidR="000C63BF">
        <w:t>centre</w:t>
      </w:r>
      <w:proofErr w:type="spellEnd"/>
      <w:r w:rsidR="000C63BF">
        <w:t>-</w:t>
      </w:r>
      <w:r>
        <w:t xml:space="preserve">assessed units with practical and wider project based assessment opportunities as well as examined units on the Fundamentals of IT, Global Information, Cyber Security and Cloud Technology. This award offers a broad-based introduction to IT.  </w:t>
      </w:r>
    </w:p>
    <w:p w:rsidR="001F7286" w:rsidRDefault="001F7286" w:rsidP="008C7658">
      <w:pPr>
        <w:spacing w:before="0" w:after="0"/>
        <w:jc w:val="both"/>
      </w:pPr>
    </w:p>
    <w:p w:rsidR="001F7286" w:rsidRPr="000C63BF" w:rsidRDefault="005A6D0A" w:rsidP="008C7658">
      <w:pPr>
        <w:spacing w:after="0"/>
        <w:jc w:val="both"/>
        <w:rPr>
          <w:b/>
        </w:rPr>
      </w:pPr>
      <w:r w:rsidRPr="000C63BF">
        <w:rPr>
          <w:b/>
        </w:rPr>
        <w:t>What other skills will I develop?</w:t>
      </w:r>
    </w:p>
    <w:p w:rsidR="001F7286" w:rsidRPr="000C63BF" w:rsidRDefault="005A6D0A" w:rsidP="008C7658">
      <w:pPr>
        <w:spacing w:before="0" w:after="0"/>
        <w:jc w:val="both"/>
      </w:pPr>
      <w:r w:rsidRPr="000C63BF">
        <w:t xml:space="preserve">This course teaches and encourages students to: </w:t>
      </w:r>
    </w:p>
    <w:p w:rsidR="001F7286" w:rsidRPr="000C63BF" w:rsidRDefault="005A6D0A" w:rsidP="008C7658">
      <w:pPr>
        <w:numPr>
          <w:ilvl w:val="0"/>
          <w:numId w:val="6"/>
        </w:numPr>
        <w:spacing w:before="0" w:after="0"/>
        <w:jc w:val="both"/>
      </w:pPr>
      <w:r w:rsidRPr="000C63BF">
        <w:t>Develop creativity a</w:t>
      </w:r>
      <w:r w:rsidR="000C63BF" w:rsidRPr="000C63BF">
        <w:t>nd independent thought using IT</w:t>
      </w:r>
    </w:p>
    <w:p w:rsidR="001F7286" w:rsidRPr="000C63BF" w:rsidRDefault="005A6D0A" w:rsidP="008C7658">
      <w:pPr>
        <w:numPr>
          <w:ilvl w:val="0"/>
          <w:numId w:val="6"/>
        </w:numPr>
        <w:spacing w:before="0" w:after="0"/>
        <w:jc w:val="both"/>
      </w:pPr>
      <w:r w:rsidRPr="000C63BF">
        <w:t>Develop technic</w:t>
      </w:r>
      <w:r w:rsidR="000C63BF" w:rsidRPr="000C63BF">
        <w:t>al skills to enhance creativity</w:t>
      </w:r>
    </w:p>
    <w:p w:rsidR="001F7286" w:rsidRPr="000C63BF" w:rsidRDefault="005A6D0A" w:rsidP="008C7658">
      <w:pPr>
        <w:numPr>
          <w:ilvl w:val="0"/>
          <w:numId w:val="6"/>
        </w:numPr>
        <w:spacing w:before="0" w:after="0"/>
        <w:jc w:val="both"/>
      </w:pPr>
      <w:r w:rsidRPr="000C63BF">
        <w:t xml:space="preserve">Develop logical thinking </w:t>
      </w:r>
      <w:r w:rsidR="000C63BF" w:rsidRPr="000C63BF">
        <w:t>and practical application of IT</w:t>
      </w:r>
    </w:p>
    <w:p w:rsidR="001F7286" w:rsidRPr="000C63BF" w:rsidRDefault="005A6D0A" w:rsidP="008C7658">
      <w:pPr>
        <w:numPr>
          <w:ilvl w:val="0"/>
          <w:numId w:val="6"/>
        </w:numPr>
        <w:spacing w:before="0" w:after="0"/>
        <w:jc w:val="both"/>
      </w:pPr>
      <w:r w:rsidRPr="000C63BF">
        <w:t>Express and enjoy exploring ide</w:t>
      </w:r>
      <w:r w:rsidR="000C63BF" w:rsidRPr="000C63BF">
        <w:t>as for solutions to IT problems</w:t>
      </w:r>
      <w:r w:rsidRPr="000C63BF">
        <w:t xml:space="preserve"> </w:t>
      </w:r>
    </w:p>
    <w:p w:rsidR="001F7286" w:rsidRPr="000C63BF" w:rsidRDefault="005A6D0A" w:rsidP="008C7658">
      <w:pPr>
        <w:numPr>
          <w:ilvl w:val="0"/>
          <w:numId w:val="6"/>
        </w:numPr>
        <w:spacing w:before="0" w:after="0"/>
        <w:jc w:val="both"/>
      </w:pPr>
      <w:r w:rsidRPr="000C63BF">
        <w:t>Communicate using a variety o</w:t>
      </w:r>
      <w:r w:rsidR="000C63BF" w:rsidRPr="000C63BF">
        <w:t>f methods, media, and programs</w:t>
      </w:r>
    </w:p>
    <w:p w:rsidR="001F7286" w:rsidRPr="000C63BF" w:rsidRDefault="005A6D0A" w:rsidP="008C7658">
      <w:pPr>
        <w:numPr>
          <w:ilvl w:val="0"/>
          <w:numId w:val="6"/>
        </w:numPr>
        <w:spacing w:before="0" w:after="0"/>
        <w:jc w:val="both"/>
      </w:pPr>
      <w:r w:rsidRPr="000C63BF">
        <w:t>Enhance document cre</w:t>
      </w:r>
      <w:r w:rsidR="000C63BF" w:rsidRPr="000C63BF">
        <w:t>ation to professional standards</w:t>
      </w:r>
    </w:p>
    <w:p w:rsidR="001F7286" w:rsidRPr="000C63BF" w:rsidRDefault="005A6D0A" w:rsidP="008C7658">
      <w:pPr>
        <w:numPr>
          <w:ilvl w:val="0"/>
          <w:numId w:val="6"/>
        </w:numPr>
        <w:spacing w:before="0" w:after="0"/>
        <w:jc w:val="both"/>
      </w:pPr>
      <w:r w:rsidRPr="000C63BF">
        <w:t>Consistency in app</w:t>
      </w:r>
      <w:r w:rsidR="000C63BF" w:rsidRPr="000C63BF">
        <w:t>roach, diligence in work method</w:t>
      </w:r>
      <w:r w:rsidRPr="000C63BF">
        <w:t xml:space="preserve"> and personal goals and development. </w:t>
      </w:r>
    </w:p>
    <w:p w:rsidR="001F7286" w:rsidRPr="000C63BF" w:rsidRDefault="005A6D0A" w:rsidP="008C7658">
      <w:pPr>
        <w:spacing w:before="0" w:after="0"/>
        <w:jc w:val="both"/>
      </w:pPr>
      <w:r w:rsidRPr="000C63BF">
        <w:t xml:space="preserve"> </w:t>
      </w:r>
    </w:p>
    <w:p w:rsidR="001F7286" w:rsidRPr="000C63BF" w:rsidRDefault="005A6D0A" w:rsidP="008C7658">
      <w:pPr>
        <w:spacing w:before="0" w:after="0"/>
        <w:jc w:val="both"/>
      </w:pPr>
      <w:r w:rsidRPr="000C63BF">
        <w:t>It is a creative, exciting course which requires you to produce documents for companies, learn knowledge and have an under</w:t>
      </w:r>
      <w:r w:rsidR="000C63BF" w:rsidRPr="000C63BF">
        <w:t>standing of IT in the workplace</w:t>
      </w:r>
      <w:r w:rsidRPr="000C63BF">
        <w:t xml:space="preserve"> and how IT affects the future,</w:t>
      </w:r>
      <w:r w:rsidR="000C63BF" w:rsidRPr="000C63BF">
        <w:t xml:space="preserve"> create a website for a company</w:t>
      </w:r>
      <w:r w:rsidRPr="000C63BF">
        <w:t xml:space="preserve"> and create a multimedia (with video and audio) production.  You can use skills from a pa</w:t>
      </w:r>
      <w:r w:rsidR="000C63BF" w:rsidRPr="000C63BF">
        <w:t>rt-</w:t>
      </w:r>
      <w:r w:rsidRPr="000C63BF">
        <w:t>time job to enhance this course and vice versa. This course provides a valuable opportunity for you to develop lifelong learning skills.</w:t>
      </w:r>
    </w:p>
    <w:p w:rsidR="001F7286" w:rsidRDefault="001F7286" w:rsidP="008C7658">
      <w:pPr>
        <w:spacing w:before="0" w:after="0"/>
        <w:jc w:val="both"/>
      </w:pPr>
    </w:p>
    <w:p w:rsidR="001F7286" w:rsidRPr="000C63BF" w:rsidRDefault="005A6D0A" w:rsidP="008C7658">
      <w:pPr>
        <w:spacing w:before="0" w:after="0"/>
        <w:jc w:val="both"/>
        <w:rPr>
          <w:b/>
        </w:rPr>
      </w:pPr>
      <w:r w:rsidRPr="000C63BF">
        <w:rPr>
          <w:b/>
        </w:rPr>
        <w:t>What can I do after I have completed the course?</w:t>
      </w:r>
    </w:p>
    <w:p w:rsidR="001F7286" w:rsidRPr="000C63BF" w:rsidRDefault="005A6D0A" w:rsidP="008C7658">
      <w:pPr>
        <w:spacing w:before="0" w:after="0"/>
        <w:jc w:val="both"/>
      </w:pPr>
      <w:r w:rsidRPr="000C63BF">
        <w:t xml:space="preserve">This course can lead to further study in IT related areas in Higher Education, Higher National Diploma, Further Education or direct employment and apprenticeship/university placement through employers.  It can also lead to a </w:t>
      </w:r>
      <w:r w:rsidR="000C63BF" w:rsidRPr="000C63BF">
        <w:t>career in IT related industries</w:t>
      </w:r>
      <w:r w:rsidRPr="000C63BF">
        <w:t xml:space="preserve"> and is a very useful and valuable subject for most workplaces.  It is an essential modern literacy skill, in line with English and </w:t>
      </w:r>
      <w:proofErr w:type="spellStart"/>
      <w:r w:rsidRPr="000C63BF">
        <w:t>Maths</w:t>
      </w:r>
      <w:proofErr w:type="spellEnd"/>
      <w:r w:rsidRPr="000C63BF">
        <w:t xml:space="preserve"> that all employers wish to see. </w:t>
      </w:r>
    </w:p>
    <w:p w:rsidR="001F7286" w:rsidRPr="000C63BF" w:rsidRDefault="001F7286" w:rsidP="008C7658">
      <w:pPr>
        <w:spacing w:before="0" w:after="0"/>
        <w:jc w:val="both"/>
      </w:pPr>
    </w:p>
    <w:p w:rsidR="001F7286" w:rsidRPr="000C63BF" w:rsidRDefault="0018335A" w:rsidP="008C7658">
      <w:pPr>
        <w:spacing w:before="0" w:after="0"/>
        <w:jc w:val="both"/>
      </w:pPr>
      <w:r w:rsidRPr="000C63BF">
        <w:rPr>
          <w:b/>
        </w:rPr>
        <w:t>Head of Department</w:t>
      </w:r>
      <w:r w:rsidR="005A6D0A" w:rsidRPr="000C63BF">
        <w:rPr>
          <w:b/>
        </w:rPr>
        <w:t xml:space="preserve">: </w:t>
      </w:r>
      <w:r w:rsidR="005A6D0A" w:rsidRPr="000C63BF">
        <w:t>Dr</w:t>
      </w:r>
      <w:r w:rsidR="000C63BF">
        <w:t>.</w:t>
      </w:r>
      <w:r w:rsidR="005A6D0A" w:rsidRPr="000C63BF">
        <w:t xml:space="preserve"> Murphy </w:t>
      </w:r>
    </w:p>
    <w:p w:rsidR="001F7286" w:rsidRDefault="001F7286">
      <w:pPr>
        <w:spacing w:before="0" w:after="0"/>
      </w:pPr>
    </w:p>
    <w:p w:rsidR="001F7286" w:rsidRDefault="001F7286">
      <w:pPr>
        <w:spacing w:before="0" w:after="0"/>
      </w:pPr>
    </w:p>
    <w:p w:rsidR="001F7286" w:rsidRDefault="001F7286">
      <w:pPr>
        <w:spacing w:before="0" w:after="0"/>
      </w:pPr>
    </w:p>
    <w:p w:rsidR="001F7286" w:rsidRDefault="001F7286">
      <w:pPr>
        <w:spacing w:before="0" w:after="0"/>
      </w:pPr>
    </w:p>
    <w:p w:rsidR="001F7286" w:rsidRDefault="001F7286">
      <w:pPr>
        <w:spacing w:before="0" w:after="0"/>
      </w:pPr>
    </w:p>
    <w:p w:rsidR="003C35D4" w:rsidRDefault="003C35D4">
      <w:pPr>
        <w:spacing w:before="0" w:after="0"/>
      </w:pPr>
    </w:p>
    <w:p w:rsidR="001F7286" w:rsidRDefault="001F7286">
      <w:pPr>
        <w:spacing w:before="0" w:after="0"/>
      </w:pPr>
    </w:p>
    <w:p w:rsidR="001F7286" w:rsidRDefault="005A6D0A" w:rsidP="008C7658">
      <w:pPr>
        <w:pStyle w:val="Heading7"/>
      </w:pPr>
      <w:bookmarkStart w:id="64" w:name="_c6h8gbcd71o7" w:colFirst="0" w:colLast="0"/>
      <w:bookmarkStart w:id="65" w:name="_Toc30669625"/>
      <w:bookmarkEnd w:id="64"/>
      <w:r>
        <w:lastRenderedPageBreak/>
        <w:t>Life and Health Science</w:t>
      </w:r>
      <w:bookmarkEnd w:id="65"/>
    </w:p>
    <w:p w:rsidR="001F7286" w:rsidRDefault="005A6D0A">
      <w:pPr>
        <w:pStyle w:val="Subtitle"/>
      </w:pPr>
      <w:bookmarkStart w:id="66" w:name="_k0vkohqmb0ey" w:colFirst="0" w:colLast="0"/>
      <w:bookmarkEnd w:id="66"/>
      <w:r>
        <w:t>Exam Board: CCEA</w:t>
      </w:r>
    </w:p>
    <w:p w:rsidR="001F7286" w:rsidRDefault="005A6D0A" w:rsidP="008C7658">
      <w:pPr>
        <w:spacing w:before="0" w:after="0"/>
        <w:jc w:val="both"/>
        <w:rPr>
          <w:b/>
        </w:rPr>
      </w:pPr>
      <w:r>
        <w:rPr>
          <w:b/>
        </w:rPr>
        <w:t>What do I need to know or be able to do before taking this course?</w:t>
      </w:r>
    </w:p>
    <w:p w:rsidR="008C7658" w:rsidRDefault="005A6D0A" w:rsidP="008C7658">
      <w:pPr>
        <w:spacing w:before="0" w:after="0"/>
        <w:jc w:val="both"/>
      </w:pPr>
      <w:r>
        <w:t xml:space="preserve">Grade C or above in English and </w:t>
      </w:r>
      <w:proofErr w:type="spellStart"/>
      <w:r>
        <w:t>Maths</w:t>
      </w:r>
      <w:proofErr w:type="spellEnd"/>
      <w:r>
        <w:t xml:space="preserve"> at GCSE level.  Minimum grade B in GCSE separate Sciences or Grade B in GCSE Double Award Science.</w:t>
      </w:r>
    </w:p>
    <w:p w:rsidR="001F7286" w:rsidRDefault="005A6D0A" w:rsidP="008C7658">
      <w:pPr>
        <w:spacing w:before="0" w:after="0"/>
        <w:jc w:val="both"/>
      </w:pPr>
      <w:r>
        <w:t xml:space="preserve">  </w:t>
      </w:r>
    </w:p>
    <w:p w:rsidR="001F7286" w:rsidRDefault="005A6D0A" w:rsidP="008C7658">
      <w:pPr>
        <w:spacing w:before="0" w:after="0"/>
        <w:jc w:val="both"/>
        <w:rPr>
          <w:b/>
        </w:rPr>
      </w:pPr>
      <w:r>
        <w:rPr>
          <w:b/>
        </w:rPr>
        <w:t>What will I learn?</w:t>
      </w:r>
    </w:p>
    <w:p w:rsidR="001F7286" w:rsidRDefault="005A6D0A" w:rsidP="008C7658">
      <w:pPr>
        <w:spacing w:before="0" w:after="0"/>
        <w:jc w:val="both"/>
      </w:pPr>
      <w:r>
        <w:t xml:space="preserve"> </w:t>
      </w:r>
    </w:p>
    <w:p w:rsidR="001F7286" w:rsidRDefault="005A6D0A" w:rsidP="008C7658">
      <w:pPr>
        <w:spacing w:before="0" w:after="0"/>
        <w:jc w:val="both"/>
      </w:pPr>
      <w:r>
        <w:rPr>
          <w:b/>
        </w:rPr>
        <w:t>Year 13 AS Level (40% of A Level)</w:t>
      </w:r>
      <w:r>
        <w:t>. Students study the following three units:</w:t>
      </w:r>
    </w:p>
    <w:p w:rsidR="001F7286" w:rsidRDefault="005A6D0A" w:rsidP="008C7658">
      <w:pPr>
        <w:spacing w:before="0" w:after="0"/>
        <w:jc w:val="both"/>
      </w:pPr>
      <w:r>
        <w:t xml:space="preserve"> </w:t>
      </w:r>
    </w:p>
    <w:p w:rsidR="001F7286" w:rsidRDefault="005A6D0A" w:rsidP="008C7658">
      <w:pPr>
        <w:spacing w:before="0" w:after="0"/>
        <w:jc w:val="both"/>
      </w:pPr>
      <w:r>
        <w:t xml:space="preserve">         Unit 1</w:t>
      </w:r>
      <w:r w:rsidR="001C3811">
        <w:t xml:space="preserve"> - </w:t>
      </w:r>
      <w:r>
        <w:t xml:space="preserve">Experimental Techniques      </w:t>
      </w:r>
    </w:p>
    <w:p w:rsidR="001F7286" w:rsidRDefault="005A6D0A" w:rsidP="008C7658">
      <w:pPr>
        <w:spacing w:before="0" w:after="0"/>
        <w:jc w:val="both"/>
      </w:pPr>
      <w:r>
        <w:t xml:space="preserve">         Unit 2</w:t>
      </w:r>
      <w:r w:rsidR="001C3811">
        <w:t xml:space="preserve"> - </w:t>
      </w:r>
      <w:r>
        <w:t xml:space="preserve">Human Body Systems </w:t>
      </w:r>
    </w:p>
    <w:p w:rsidR="001F7286" w:rsidRDefault="005A6D0A" w:rsidP="008C7658">
      <w:pPr>
        <w:spacing w:before="0" w:after="0"/>
        <w:jc w:val="both"/>
      </w:pPr>
      <w:r>
        <w:t xml:space="preserve">         </w:t>
      </w:r>
      <w:r w:rsidR="001C3811">
        <w:t>Unit 3 -</w:t>
      </w:r>
      <w:r>
        <w:t xml:space="preserve"> Aspects of Physical Chemistry in Industrial Processes</w:t>
      </w:r>
    </w:p>
    <w:p w:rsidR="001F7286" w:rsidRDefault="005A6D0A" w:rsidP="008C7658">
      <w:pPr>
        <w:spacing w:before="0" w:after="0"/>
        <w:jc w:val="both"/>
      </w:pPr>
      <w:r>
        <w:t xml:space="preserve"> </w:t>
      </w:r>
    </w:p>
    <w:p w:rsidR="001F7286" w:rsidRDefault="005A6D0A" w:rsidP="008C7658">
      <w:pPr>
        <w:spacing w:before="0" w:after="0"/>
        <w:jc w:val="both"/>
      </w:pPr>
      <w:r>
        <w:t>Unit 1 is internally assessed.  Units 2 and 3 are each assessed by an external exam.</w:t>
      </w:r>
    </w:p>
    <w:p w:rsidR="001F7286" w:rsidRDefault="005A6D0A" w:rsidP="008C7658">
      <w:pPr>
        <w:spacing w:before="0" w:after="0"/>
        <w:jc w:val="both"/>
      </w:pPr>
      <w:r>
        <w:t xml:space="preserve"> </w:t>
      </w:r>
    </w:p>
    <w:p w:rsidR="001F7286" w:rsidRDefault="005A6D0A" w:rsidP="008C7658">
      <w:pPr>
        <w:spacing w:before="0" w:after="0"/>
        <w:jc w:val="both"/>
      </w:pPr>
      <w:r>
        <w:rPr>
          <w:b/>
        </w:rPr>
        <w:t>Year 14 A Level (60% of A Level).</w:t>
      </w:r>
      <w:r>
        <w:t xml:space="preserve">  Students study the following three units:</w:t>
      </w:r>
    </w:p>
    <w:p w:rsidR="001F7286" w:rsidRDefault="005A6D0A" w:rsidP="008C7658">
      <w:pPr>
        <w:spacing w:before="0" w:after="0"/>
        <w:jc w:val="both"/>
      </w:pPr>
      <w:r>
        <w:t xml:space="preserve"> </w:t>
      </w:r>
    </w:p>
    <w:p w:rsidR="001F7286" w:rsidRDefault="005A6D0A" w:rsidP="008C7658">
      <w:pPr>
        <w:spacing w:before="0" w:after="0"/>
        <w:jc w:val="both"/>
      </w:pPr>
      <w:r>
        <w:t xml:space="preserve">         </w:t>
      </w:r>
      <w:r w:rsidR="001C3811">
        <w:t>Unit 1 -</w:t>
      </w:r>
      <w:r>
        <w:t xml:space="preserve"> Scientific Method, Investigation, Analysis and Evaluation</w:t>
      </w:r>
    </w:p>
    <w:p w:rsidR="001F7286" w:rsidRDefault="005A6D0A" w:rsidP="008C7658">
      <w:pPr>
        <w:spacing w:before="0" w:after="0"/>
        <w:jc w:val="both"/>
      </w:pPr>
      <w:r>
        <w:t xml:space="preserve">         </w:t>
      </w:r>
      <w:r w:rsidR="001C3811">
        <w:t>Unit 2 -</w:t>
      </w:r>
      <w:r>
        <w:t xml:space="preserve"> Organic Chemistry</w:t>
      </w:r>
    </w:p>
    <w:p w:rsidR="001F7286" w:rsidRDefault="005A6D0A" w:rsidP="008C7658">
      <w:pPr>
        <w:spacing w:before="0" w:after="0"/>
        <w:jc w:val="both"/>
      </w:pPr>
      <w:r>
        <w:t xml:space="preserve">         </w:t>
      </w:r>
      <w:r w:rsidR="001C3811">
        <w:t xml:space="preserve">Unit 5 - </w:t>
      </w:r>
      <w:r>
        <w:t>Genetics, Stem Cell Research and Cloning</w:t>
      </w:r>
    </w:p>
    <w:p w:rsidR="001F7286" w:rsidRDefault="005A6D0A" w:rsidP="008C7658">
      <w:pPr>
        <w:spacing w:before="0" w:after="0"/>
        <w:jc w:val="both"/>
      </w:pPr>
      <w:r>
        <w:t xml:space="preserve"> </w:t>
      </w:r>
    </w:p>
    <w:p w:rsidR="001F7286" w:rsidRDefault="005A6D0A" w:rsidP="008C7658">
      <w:pPr>
        <w:spacing w:before="0" w:after="0"/>
        <w:jc w:val="both"/>
      </w:pPr>
      <w:r>
        <w:t xml:space="preserve">Unit 1 is internally assessed.  Units 2 and 5 are each assessed by an external exam. </w:t>
      </w:r>
    </w:p>
    <w:p w:rsidR="001F7286" w:rsidRDefault="001F7286" w:rsidP="008C7658">
      <w:pPr>
        <w:spacing w:before="0" w:after="0"/>
        <w:jc w:val="both"/>
      </w:pPr>
    </w:p>
    <w:p w:rsidR="001F7286" w:rsidRDefault="005A6D0A" w:rsidP="008C7658">
      <w:pPr>
        <w:spacing w:before="0" w:after="0"/>
        <w:jc w:val="both"/>
        <w:rPr>
          <w:b/>
        </w:rPr>
      </w:pPr>
      <w:r>
        <w:rPr>
          <w:b/>
        </w:rPr>
        <w:t>What other skills will I develop?</w:t>
      </w:r>
    </w:p>
    <w:p w:rsidR="001F7286" w:rsidRDefault="000C63BF" w:rsidP="008C7658">
      <w:pPr>
        <w:spacing w:before="0" w:after="0"/>
        <w:jc w:val="both"/>
      </w:pPr>
      <w:r>
        <w:t>A L</w:t>
      </w:r>
      <w:r w:rsidR="005A6D0A">
        <w:t xml:space="preserve">evel Health and Life Science encourages students to develop communication skills (talking and listening, reading and writing) as well as giving them the opportunity to work with others, develop self-management skills and problem solve.   </w:t>
      </w:r>
    </w:p>
    <w:p w:rsidR="001F7286" w:rsidRDefault="001F7286" w:rsidP="008C7658">
      <w:pPr>
        <w:spacing w:before="0" w:after="0"/>
        <w:jc w:val="both"/>
      </w:pPr>
    </w:p>
    <w:p w:rsidR="001F7286" w:rsidRDefault="005A6D0A" w:rsidP="008C7658">
      <w:pPr>
        <w:spacing w:before="0" w:after="0"/>
        <w:jc w:val="both"/>
        <w:rPr>
          <w:b/>
        </w:rPr>
      </w:pPr>
      <w:r>
        <w:rPr>
          <w:b/>
        </w:rPr>
        <w:t>What can I do after I have completed the course?</w:t>
      </w:r>
    </w:p>
    <w:p w:rsidR="001F7286" w:rsidRDefault="005A6D0A" w:rsidP="008C7658">
      <w:pPr>
        <w:spacing w:before="0" w:after="0"/>
        <w:jc w:val="both"/>
      </w:pPr>
      <w:r>
        <w:t>This Single Award Science qualification which when studied alongside another Science related qualification would provide students with a good foundation with which to study Health and Life Science related courses at a University or Higher Education.  Students may embark on a career within the Pharmaceutical, Chemical industry or the National Health Service</w:t>
      </w:r>
    </w:p>
    <w:p w:rsidR="001F7286" w:rsidRDefault="001F7286" w:rsidP="008C7658">
      <w:pPr>
        <w:spacing w:before="0" w:after="0"/>
        <w:jc w:val="both"/>
      </w:pPr>
    </w:p>
    <w:p w:rsidR="001F7286" w:rsidRDefault="0018335A" w:rsidP="008C7658">
      <w:pPr>
        <w:jc w:val="both"/>
      </w:pPr>
      <w:r>
        <w:rPr>
          <w:b/>
        </w:rPr>
        <w:t>Head of Department</w:t>
      </w:r>
      <w:r w:rsidR="005A6D0A">
        <w:rPr>
          <w:b/>
        </w:rPr>
        <w:t xml:space="preserve">: </w:t>
      </w:r>
      <w:proofErr w:type="spellStart"/>
      <w:r w:rsidR="005A6D0A">
        <w:t>Dr</w:t>
      </w:r>
      <w:proofErr w:type="spellEnd"/>
      <w:r w:rsidR="005A6D0A">
        <w:t xml:space="preserve"> Fulcher</w:t>
      </w:r>
      <w:r w:rsidR="005A6D0A">
        <w:br w:type="page"/>
      </w:r>
    </w:p>
    <w:p w:rsidR="001F7286" w:rsidRDefault="005A6D0A" w:rsidP="008C7658">
      <w:pPr>
        <w:pStyle w:val="Heading7"/>
      </w:pPr>
      <w:bookmarkStart w:id="67" w:name="_pybwso99562m" w:colFirst="0" w:colLast="0"/>
      <w:bookmarkEnd w:id="67"/>
      <w:r>
        <w:rPr>
          <w:sz w:val="24"/>
          <w:szCs w:val="24"/>
        </w:rPr>
        <w:lastRenderedPageBreak/>
        <w:t xml:space="preserve">  </w:t>
      </w:r>
      <w:bookmarkStart w:id="68" w:name="_Toc30669626"/>
      <w:proofErr w:type="spellStart"/>
      <w:r>
        <w:t>Maths</w:t>
      </w:r>
      <w:bookmarkEnd w:id="68"/>
      <w:proofErr w:type="spellEnd"/>
    </w:p>
    <w:p w:rsidR="001F7286" w:rsidRDefault="005A6D0A">
      <w:pPr>
        <w:pStyle w:val="Subtitle"/>
      </w:pPr>
      <w:bookmarkStart w:id="69" w:name="_hsa9r04j04cz" w:colFirst="0" w:colLast="0"/>
      <w:bookmarkEnd w:id="69"/>
      <w:r>
        <w:t>Exam Board: CCEA</w:t>
      </w:r>
    </w:p>
    <w:p w:rsidR="001F7286" w:rsidRDefault="001F7286"/>
    <w:p w:rsidR="001F7286" w:rsidRDefault="005A6D0A" w:rsidP="008C7658">
      <w:pPr>
        <w:jc w:val="both"/>
        <w:rPr>
          <w:b/>
        </w:rPr>
      </w:pPr>
      <w:r>
        <w:rPr>
          <w:b/>
        </w:rPr>
        <w:t>What do I need to know or be able to do before taking the course?</w:t>
      </w:r>
    </w:p>
    <w:p w:rsidR="001F7286" w:rsidRDefault="005A6D0A" w:rsidP="008C7658">
      <w:pPr>
        <w:jc w:val="both"/>
      </w:pPr>
      <w:r>
        <w:t>Students need to have achieved a grade A in GCSE Mathematics, following the CCEA M4/M8 module combination or equivalent. It is also highly desirable that students have completed a GCSE in Further Mathematics with at least grade C.</w:t>
      </w:r>
    </w:p>
    <w:p w:rsidR="001F7286" w:rsidRDefault="005A6D0A" w:rsidP="008C7658">
      <w:pPr>
        <w:jc w:val="both"/>
        <w:rPr>
          <w:b/>
        </w:rPr>
      </w:pPr>
      <w:r>
        <w:rPr>
          <w:b/>
        </w:rPr>
        <w:t>What will I learn and what skills will I develop on this A level course?</w:t>
      </w:r>
    </w:p>
    <w:p w:rsidR="001F7286" w:rsidRDefault="005A6D0A" w:rsidP="008C7658">
      <w:pPr>
        <w:jc w:val="both"/>
        <w:rPr>
          <w:color w:val="201F1E"/>
        </w:rPr>
      </w:pPr>
      <w:r>
        <w:rPr>
          <w:color w:val="201F1E"/>
        </w:rPr>
        <w:t>There are a mixture of purely algebraic topics as well as mechanics (investigating how objects move in different situations) and statistics (investigating patterns in data and how likely an event is to take place).</w:t>
      </w:r>
    </w:p>
    <w:p w:rsidR="001F7286" w:rsidRDefault="005A6D0A" w:rsidP="008C7658">
      <w:pPr>
        <w:jc w:val="both"/>
        <w:rPr>
          <w:color w:val="201F1E"/>
        </w:rPr>
      </w:pPr>
      <w:r>
        <w:rPr>
          <w:color w:val="201F1E"/>
        </w:rPr>
        <w:t>You will be trained to work through extended questions logically, providing a clearly structured answer which takes account of the information given and selecting the appropriate method to use. You will develop your use of mathematical language and symbols to condense your explanations. You will also be required to develop stronger problem-solving skills as different parts of the course are linked together to successfully answer questions.</w:t>
      </w:r>
    </w:p>
    <w:p w:rsidR="001F7286" w:rsidRDefault="005A6D0A" w:rsidP="008C7658">
      <w:pPr>
        <w:jc w:val="both"/>
        <w:rPr>
          <w:b/>
        </w:rPr>
      </w:pPr>
      <w:r>
        <w:rPr>
          <w:b/>
        </w:rPr>
        <w:t>What examinations will I have to take to get my qualification?</w:t>
      </w:r>
    </w:p>
    <w:p w:rsidR="001F7286" w:rsidRDefault="005A6D0A" w:rsidP="008C7658">
      <w:pPr>
        <w:jc w:val="both"/>
        <w:rPr>
          <w:color w:val="201F1E"/>
        </w:rPr>
      </w:pPr>
      <w:r>
        <w:rPr>
          <w:color w:val="201F1E"/>
        </w:rPr>
        <w:t>There is no coursework, just examinations in the summer of Y</w:t>
      </w:r>
      <w:r w:rsidR="001C3811">
        <w:rPr>
          <w:color w:val="201F1E"/>
        </w:rPr>
        <w:t xml:space="preserve">ear </w:t>
      </w:r>
      <w:r>
        <w:rPr>
          <w:color w:val="201F1E"/>
        </w:rPr>
        <w:t>13 and Y</w:t>
      </w:r>
      <w:r w:rsidR="001C3811">
        <w:rPr>
          <w:color w:val="201F1E"/>
        </w:rPr>
        <w:t xml:space="preserve">ear </w:t>
      </w:r>
      <w:r>
        <w:rPr>
          <w:color w:val="201F1E"/>
        </w:rPr>
        <w:t>14.</w:t>
      </w:r>
    </w:p>
    <w:p w:rsidR="001F7286" w:rsidRDefault="005A6D0A" w:rsidP="008C7658">
      <w:pPr>
        <w:jc w:val="both"/>
        <w:rPr>
          <w:color w:val="201F1E"/>
        </w:rPr>
      </w:pPr>
      <w:r>
        <w:rPr>
          <w:color w:val="201F1E"/>
        </w:rPr>
        <w:t>Y</w:t>
      </w:r>
      <w:r w:rsidR="001C3811">
        <w:rPr>
          <w:color w:val="201F1E"/>
        </w:rPr>
        <w:t xml:space="preserve">ear </w:t>
      </w:r>
      <w:r>
        <w:rPr>
          <w:color w:val="201F1E"/>
        </w:rPr>
        <w:t>13 has two examinations (1 hour 45 minutes and 1 hour 15 minutes) worth 40% of the final A Level grade;</w:t>
      </w:r>
    </w:p>
    <w:p w:rsidR="001F7286" w:rsidRDefault="005A6D0A" w:rsidP="008C7658">
      <w:pPr>
        <w:jc w:val="both"/>
        <w:rPr>
          <w:color w:val="201F1E"/>
        </w:rPr>
      </w:pPr>
      <w:r>
        <w:rPr>
          <w:color w:val="201F1E"/>
        </w:rPr>
        <w:t>Y</w:t>
      </w:r>
      <w:r w:rsidR="001C3811">
        <w:rPr>
          <w:color w:val="201F1E"/>
        </w:rPr>
        <w:t xml:space="preserve">ear </w:t>
      </w:r>
      <w:r>
        <w:rPr>
          <w:color w:val="201F1E"/>
        </w:rPr>
        <w:t>14 has two examinations (2 hours 30 minutes and 1 hour 30 minutes) worth 60% of the final A Level grade.</w:t>
      </w:r>
    </w:p>
    <w:p w:rsidR="001F7286" w:rsidRDefault="005A6D0A" w:rsidP="008C7658">
      <w:pPr>
        <w:jc w:val="both"/>
        <w:rPr>
          <w:b/>
        </w:rPr>
      </w:pPr>
      <w:r>
        <w:rPr>
          <w:b/>
        </w:rPr>
        <w:t>What can I do after I have completed the course?</w:t>
      </w:r>
    </w:p>
    <w:p w:rsidR="001F7286" w:rsidRDefault="005A6D0A" w:rsidP="008C7658">
      <w:pPr>
        <w:jc w:val="both"/>
        <w:rPr>
          <w:color w:val="201F1E"/>
        </w:rPr>
      </w:pPr>
      <w:r>
        <w:rPr>
          <w:color w:val="201F1E"/>
        </w:rPr>
        <w:t>A Level Mathematics may lead to studying Mathematics at university but also a number of other courses where Mathematics is an important element</w:t>
      </w:r>
      <w:r w:rsidR="001C3811">
        <w:rPr>
          <w:color w:val="201F1E"/>
        </w:rPr>
        <w:t>,</w:t>
      </w:r>
      <w:r>
        <w:rPr>
          <w:color w:val="201F1E"/>
        </w:rPr>
        <w:t xml:space="preserve"> e.g. Engineering, Computing, Physics, Finance. Many employers will </w:t>
      </w:r>
      <w:proofErr w:type="spellStart"/>
      <w:r>
        <w:rPr>
          <w:color w:val="201F1E"/>
        </w:rPr>
        <w:t>recognise</w:t>
      </w:r>
      <w:proofErr w:type="spellEnd"/>
      <w:r>
        <w:rPr>
          <w:color w:val="201F1E"/>
        </w:rPr>
        <w:t xml:space="preserve"> an ability to solve problems and communicate your solutions clearly as an important transferable skill – a good grade in A Level Mathematics is strong evidence of this.</w:t>
      </w:r>
    </w:p>
    <w:p w:rsidR="005A6D0A" w:rsidRDefault="0018335A" w:rsidP="008C7658">
      <w:pPr>
        <w:jc w:val="both"/>
      </w:pPr>
      <w:r>
        <w:rPr>
          <w:b/>
        </w:rPr>
        <w:t>Head of Department</w:t>
      </w:r>
      <w:r w:rsidR="005A6D0A">
        <w:rPr>
          <w:b/>
        </w:rPr>
        <w:t xml:space="preserve">: </w:t>
      </w:r>
      <w:proofErr w:type="spellStart"/>
      <w:r w:rsidR="005A6D0A">
        <w:t>Mr</w:t>
      </w:r>
      <w:proofErr w:type="spellEnd"/>
      <w:r w:rsidR="005A6D0A">
        <w:t xml:space="preserve"> Bellinger</w:t>
      </w:r>
    </w:p>
    <w:p w:rsidR="005A6D0A" w:rsidRDefault="005A6D0A" w:rsidP="008C7658">
      <w:pPr>
        <w:jc w:val="both"/>
      </w:pPr>
    </w:p>
    <w:p w:rsidR="005A6D0A" w:rsidRDefault="005A6D0A">
      <w:pPr>
        <w:jc w:val="both"/>
      </w:pPr>
    </w:p>
    <w:p w:rsidR="005A6D0A" w:rsidRDefault="005A6D0A">
      <w:pPr>
        <w:jc w:val="both"/>
      </w:pPr>
    </w:p>
    <w:p w:rsidR="005A6D0A" w:rsidRDefault="005A6D0A" w:rsidP="008C7658">
      <w:pPr>
        <w:pStyle w:val="Heading7"/>
      </w:pPr>
      <w:bookmarkStart w:id="70" w:name="_Toc30669627"/>
      <w:r w:rsidRPr="005A6D0A">
        <w:lastRenderedPageBreak/>
        <w:t>Performing Arts</w:t>
      </w:r>
      <w:bookmarkEnd w:id="70"/>
      <w:r w:rsidRPr="005A6D0A">
        <w:t xml:space="preserve"> </w:t>
      </w:r>
    </w:p>
    <w:p w:rsidR="005A6D0A" w:rsidRDefault="005A6D0A" w:rsidP="005A6D0A">
      <w:pPr>
        <w:pStyle w:val="Subtitle"/>
      </w:pPr>
      <w:r>
        <w:t>Exam Board: CCEA</w:t>
      </w:r>
    </w:p>
    <w:p w:rsidR="005A6D0A" w:rsidRPr="00DA2EEE" w:rsidRDefault="005A6D0A" w:rsidP="008C7658">
      <w:pPr>
        <w:rPr>
          <w:b/>
        </w:rPr>
      </w:pPr>
      <w:r w:rsidRPr="00DA2EEE">
        <w:rPr>
          <w:b/>
        </w:rPr>
        <w:t>What do I need to know or be able to do before taking the course?</w:t>
      </w:r>
    </w:p>
    <w:p w:rsidR="00DA2EEE" w:rsidRPr="00DA2EEE" w:rsidRDefault="00DA2EEE" w:rsidP="008C7658">
      <w:pPr>
        <w:spacing w:before="0"/>
        <w:rPr>
          <w:color w:val="000000"/>
        </w:rPr>
      </w:pPr>
      <w:r w:rsidRPr="00DA2EEE">
        <w:rPr>
          <w:color w:val="000000"/>
        </w:rPr>
        <w:t>In order to</w:t>
      </w:r>
      <w:r w:rsidRPr="00DA2EEE">
        <w:rPr>
          <w:i/>
          <w:iCs/>
          <w:color w:val="000000"/>
        </w:rPr>
        <w:t xml:space="preserve"> </w:t>
      </w:r>
      <w:r w:rsidRPr="00DA2EEE">
        <w:rPr>
          <w:color w:val="000000"/>
        </w:rPr>
        <w:t>get</w:t>
      </w:r>
      <w:r w:rsidRPr="00DA2EEE">
        <w:rPr>
          <w:i/>
          <w:iCs/>
          <w:color w:val="000000"/>
        </w:rPr>
        <w:t xml:space="preserve"> </w:t>
      </w:r>
      <w:r w:rsidRPr="00DA2EEE">
        <w:rPr>
          <w:color w:val="000000"/>
        </w:rPr>
        <w:t>the most out of this course it is recommended that you have achieved a Grade C or above in GCSE English.  For Performance candidates it is useful to have been successful in Drama, Dance, Music or Performing Arts at GCSE level; for Production candidates GCSE Art or Technology may be useful, but not essential. You will need to have the desire to</w:t>
      </w:r>
      <w:r w:rsidR="001C3811">
        <w:rPr>
          <w:color w:val="000000"/>
        </w:rPr>
        <w:t xml:space="preserve"> be involved in extra rehearsal and</w:t>
      </w:r>
      <w:r w:rsidRPr="00DA2EEE">
        <w:rPr>
          <w:color w:val="000000"/>
        </w:rPr>
        <w:t xml:space="preserve"> extra-curricular activities.  Attending the theatre is a compulsory aspect as this course. This course is entirely coursework based and has no written exams.</w:t>
      </w:r>
    </w:p>
    <w:p w:rsidR="00DA2EEE" w:rsidRPr="00DA2EEE" w:rsidRDefault="00DA2EEE" w:rsidP="008C7658">
      <w:pPr>
        <w:pStyle w:val="NormalWeb"/>
        <w:spacing w:before="0" w:beforeAutospacing="0" w:after="0" w:afterAutospacing="0"/>
        <w:rPr>
          <w:sz w:val="22"/>
          <w:szCs w:val="22"/>
        </w:rPr>
      </w:pPr>
      <w:r w:rsidRPr="00DA2EEE">
        <w:rPr>
          <w:rFonts w:ascii="Calibri" w:hAnsi="Calibri" w:cs="Calibri"/>
          <w:b/>
          <w:bCs/>
          <w:color w:val="000000"/>
          <w:sz w:val="22"/>
          <w:szCs w:val="22"/>
        </w:rPr>
        <w:t>What will I learn?</w:t>
      </w:r>
    </w:p>
    <w:p w:rsidR="00DA2EEE" w:rsidRPr="00DA2EEE" w:rsidRDefault="00DA2EEE" w:rsidP="008C7658">
      <w:pPr>
        <w:pStyle w:val="NormalWeb"/>
        <w:spacing w:before="0" w:beforeAutospacing="0" w:after="0" w:afterAutospacing="0"/>
        <w:rPr>
          <w:sz w:val="22"/>
          <w:szCs w:val="22"/>
        </w:rPr>
      </w:pPr>
      <w:r w:rsidRPr="00DA2EEE">
        <w:rPr>
          <w:rFonts w:ascii="Calibri" w:hAnsi="Calibri" w:cs="Calibri"/>
          <w:color w:val="000000"/>
          <w:sz w:val="22"/>
          <w:szCs w:val="22"/>
        </w:rPr>
        <w:t>This specification aims to encourage students to develop knowledge and understanding of: </w:t>
      </w:r>
    </w:p>
    <w:p w:rsidR="00DA2EEE" w:rsidRPr="00DA2EEE" w:rsidRDefault="00DA2EEE" w:rsidP="008C7658">
      <w:pPr>
        <w:pStyle w:val="NormalWeb"/>
        <w:numPr>
          <w:ilvl w:val="0"/>
          <w:numId w:val="16"/>
        </w:numPr>
        <w:spacing w:before="0" w:beforeAutospacing="0" w:after="0" w:afterAutospacing="0"/>
        <w:ind w:left="360"/>
        <w:textAlignment w:val="baseline"/>
        <w:rPr>
          <w:rFonts w:ascii="Calibri" w:hAnsi="Calibri" w:cs="Calibri"/>
          <w:color w:val="000000"/>
          <w:sz w:val="22"/>
          <w:szCs w:val="22"/>
        </w:rPr>
      </w:pPr>
      <w:r w:rsidRPr="00DA2EEE">
        <w:rPr>
          <w:rFonts w:ascii="Calibri" w:hAnsi="Calibri" w:cs="Calibri"/>
          <w:color w:val="000000"/>
          <w:sz w:val="22"/>
          <w:szCs w:val="22"/>
        </w:rPr>
        <w:t>The techniques and approaches required in one or more performing arts areas of study</w:t>
      </w:r>
    </w:p>
    <w:p w:rsidR="00DA2EEE" w:rsidRPr="00DA2EEE" w:rsidRDefault="00DA2EEE" w:rsidP="008C7658">
      <w:pPr>
        <w:pStyle w:val="NormalWeb"/>
        <w:numPr>
          <w:ilvl w:val="0"/>
          <w:numId w:val="16"/>
        </w:numPr>
        <w:spacing w:before="0" w:beforeAutospacing="0" w:after="0" w:afterAutospacing="0"/>
        <w:ind w:left="360"/>
        <w:textAlignment w:val="baseline"/>
        <w:rPr>
          <w:rFonts w:ascii="Calibri" w:hAnsi="Calibri" w:cs="Calibri"/>
          <w:color w:val="000000"/>
          <w:sz w:val="22"/>
          <w:szCs w:val="22"/>
        </w:rPr>
      </w:pPr>
      <w:r w:rsidRPr="00DA2EEE">
        <w:rPr>
          <w:rFonts w:ascii="Calibri" w:hAnsi="Calibri" w:cs="Calibri"/>
          <w:color w:val="000000"/>
          <w:sz w:val="22"/>
          <w:szCs w:val="22"/>
        </w:rPr>
        <w:t>Working methods linked to industry practice </w:t>
      </w:r>
    </w:p>
    <w:p w:rsidR="00DA2EEE" w:rsidRPr="00DA2EEE" w:rsidRDefault="00DA2EEE" w:rsidP="008C7658">
      <w:pPr>
        <w:pStyle w:val="NormalWeb"/>
        <w:numPr>
          <w:ilvl w:val="0"/>
          <w:numId w:val="16"/>
        </w:numPr>
        <w:spacing w:before="0" w:beforeAutospacing="0" w:after="0" w:afterAutospacing="0"/>
        <w:ind w:left="360"/>
        <w:textAlignment w:val="baseline"/>
        <w:rPr>
          <w:rFonts w:ascii="Calibri" w:hAnsi="Calibri" w:cs="Calibri"/>
          <w:color w:val="000000"/>
          <w:sz w:val="22"/>
          <w:szCs w:val="22"/>
        </w:rPr>
      </w:pPr>
      <w:r w:rsidRPr="00DA2EEE">
        <w:rPr>
          <w:rFonts w:ascii="Calibri" w:hAnsi="Calibri" w:cs="Calibri"/>
          <w:color w:val="000000"/>
          <w:sz w:val="22"/>
          <w:szCs w:val="22"/>
        </w:rPr>
        <w:t xml:space="preserve">How their own skills and aptitudes could be best employed in further study and/or work within related </w:t>
      </w:r>
      <w:proofErr w:type="gramStart"/>
      <w:r w:rsidRPr="00DA2EEE">
        <w:rPr>
          <w:rFonts w:ascii="Calibri" w:hAnsi="Calibri" w:cs="Calibri"/>
          <w:color w:val="000000"/>
          <w:sz w:val="22"/>
          <w:szCs w:val="22"/>
        </w:rPr>
        <w:t>sectors</w:t>
      </w:r>
      <w:proofErr w:type="gramEnd"/>
      <w:r w:rsidRPr="00DA2EEE">
        <w:rPr>
          <w:rFonts w:ascii="Calibri" w:hAnsi="Calibri" w:cs="Calibri"/>
          <w:color w:val="000000"/>
          <w:sz w:val="22"/>
          <w:szCs w:val="22"/>
        </w:rPr>
        <w:t> </w:t>
      </w:r>
    </w:p>
    <w:p w:rsidR="00DA2EEE" w:rsidRPr="00DA2EEE" w:rsidRDefault="00DA2EEE" w:rsidP="008C7658">
      <w:pPr>
        <w:pStyle w:val="NormalWeb"/>
        <w:numPr>
          <w:ilvl w:val="0"/>
          <w:numId w:val="16"/>
        </w:numPr>
        <w:spacing w:before="0" w:beforeAutospacing="0" w:after="0" w:afterAutospacing="0"/>
        <w:ind w:left="360"/>
        <w:textAlignment w:val="baseline"/>
        <w:rPr>
          <w:rFonts w:ascii="Calibri" w:hAnsi="Calibri" w:cs="Calibri"/>
          <w:color w:val="000000"/>
          <w:sz w:val="22"/>
          <w:szCs w:val="22"/>
        </w:rPr>
      </w:pPr>
      <w:r w:rsidRPr="00DA2EEE">
        <w:rPr>
          <w:rFonts w:ascii="Calibri" w:hAnsi="Calibri" w:cs="Calibri"/>
          <w:color w:val="000000"/>
          <w:sz w:val="22"/>
          <w:szCs w:val="22"/>
        </w:rPr>
        <w:t>The breadth of the sector through exploring its products and processes </w:t>
      </w:r>
    </w:p>
    <w:p w:rsidR="00DA2EEE" w:rsidRPr="00DA2EEE" w:rsidRDefault="00DA2EEE" w:rsidP="008C7658">
      <w:pPr>
        <w:pStyle w:val="NormalWeb"/>
        <w:numPr>
          <w:ilvl w:val="0"/>
          <w:numId w:val="16"/>
        </w:numPr>
        <w:spacing w:before="0" w:beforeAutospacing="0" w:after="0" w:afterAutospacing="0"/>
        <w:ind w:left="360"/>
        <w:textAlignment w:val="baseline"/>
        <w:rPr>
          <w:rFonts w:ascii="Calibri" w:hAnsi="Calibri" w:cs="Calibri"/>
          <w:color w:val="000000"/>
          <w:sz w:val="22"/>
          <w:szCs w:val="22"/>
        </w:rPr>
      </w:pPr>
      <w:r w:rsidRPr="00DA2EEE">
        <w:rPr>
          <w:rFonts w:ascii="Calibri" w:hAnsi="Calibri" w:cs="Calibri"/>
          <w:color w:val="000000"/>
          <w:sz w:val="22"/>
          <w:szCs w:val="22"/>
        </w:rPr>
        <w:t>The outcomes of industry practice in terms of people, products, services and contexts; and </w:t>
      </w:r>
    </w:p>
    <w:p w:rsidR="00DA2EEE" w:rsidRPr="00DA2EEE" w:rsidRDefault="00DA2EEE" w:rsidP="008C7658">
      <w:pPr>
        <w:pStyle w:val="NormalWeb"/>
        <w:numPr>
          <w:ilvl w:val="0"/>
          <w:numId w:val="16"/>
        </w:numPr>
        <w:spacing w:before="0" w:beforeAutospacing="0" w:after="0" w:afterAutospacing="0"/>
        <w:ind w:left="360"/>
        <w:textAlignment w:val="baseline"/>
        <w:rPr>
          <w:rFonts w:ascii="Calibri" w:hAnsi="Calibri" w:cs="Calibri"/>
          <w:color w:val="000000"/>
          <w:sz w:val="22"/>
          <w:szCs w:val="22"/>
        </w:rPr>
      </w:pPr>
      <w:r w:rsidRPr="00DA2EEE">
        <w:rPr>
          <w:rFonts w:ascii="Calibri" w:hAnsi="Calibri" w:cs="Calibri"/>
          <w:color w:val="000000"/>
          <w:sz w:val="22"/>
          <w:szCs w:val="22"/>
        </w:rPr>
        <w:t xml:space="preserve">The social, historical and cultural influences </w:t>
      </w:r>
    </w:p>
    <w:p w:rsidR="00DA2EEE" w:rsidRPr="00DA2EEE" w:rsidRDefault="00DA2EEE" w:rsidP="008C7658">
      <w:pPr>
        <w:widowControl/>
        <w:spacing w:before="0" w:after="0"/>
        <w:rPr>
          <w:rFonts w:eastAsia="Times New Roman"/>
          <w:b/>
          <w:bCs/>
          <w:color w:val="000000"/>
          <w:lang w:val="en-GB"/>
        </w:rPr>
      </w:pPr>
    </w:p>
    <w:p w:rsidR="00DA2EEE" w:rsidRPr="00DA2EEE" w:rsidRDefault="00DA2EEE" w:rsidP="008C7658">
      <w:pPr>
        <w:widowControl/>
        <w:spacing w:before="0" w:after="0"/>
        <w:rPr>
          <w:rFonts w:ascii="Times New Roman" w:eastAsia="Times New Roman" w:hAnsi="Times New Roman" w:cs="Times New Roman"/>
          <w:lang w:val="en-GB"/>
        </w:rPr>
      </w:pPr>
      <w:r w:rsidRPr="00DA2EEE">
        <w:rPr>
          <w:rFonts w:eastAsia="Times New Roman"/>
          <w:b/>
          <w:bCs/>
          <w:color w:val="000000"/>
          <w:lang w:val="en-GB"/>
        </w:rPr>
        <w:t>What other skills will I develop?</w:t>
      </w:r>
    </w:p>
    <w:p w:rsidR="00DA2EEE" w:rsidRPr="00DA2EEE" w:rsidRDefault="00DA2EEE" w:rsidP="008C7658">
      <w:pPr>
        <w:widowControl/>
        <w:spacing w:before="0" w:after="0"/>
        <w:rPr>
          <w:rFonts w:eastAsia="Times New Roman"/>
          <w:color w:val="000000"/>
          <w:lang w:val="en-GB"/>
        </w:rPr>
      </w:pPr>
      <w:r w:rsidRPr="00DA2EEE">
        <w:rPr>
          <w:rFonts w:eastAsia="Times New Roman"/>
          <w:color w:val="000000"/>
          <w:lang w:val="en-GB"/>
        </w:rPr>
        <w:t xml:space="preserve">You will develop your oral and written communication skills, as well as your self-confidence in presenting to an audience.  You will also develop your skills of self-management, decision-making and working with other students towards agreed goals.  You will also be encouraged to approach tasks creatively, looking for new and unusual solutions to challenges, all skills which are essential in a range </w:t>
      </w:r>
      <w:r w:rsidR="001C3811">
        <w:rPr>
          <w:rFonts w:eastAsia="Times New Roman"/>
          <w:color w:val="000000"/>
          <w:lang w:val="en-GB"/>
        </w:rPr>
        <w:t xml:space="preserve">of </w:t>
      </w:r>
      <w:r w:rsidRPr="00DA2EEE">
        <w:rPr>
          <w:rFonts w:eastAsia="Times New Roman"/>
          <w:color w:val="000000"/>
          <w:lang w:val="en-GB"/>
        </w:rPr>
        <w:t>careers.  This course complements study in a range of other subject areas.</w:t>
      </w:r>
    </w:p>
    <w:p w:rsidR="00DA2EEE" w:rsidRPr="00DA2EEE" w:rsidRDefault="00DA2EEE" w:rsidP="008C7658">
      <w:pPr>
        <w:widowControl/>
        <w:spacing w:before="0" w:after="0"/>
        <w:rPr>
          <w:rFonts w:eastAsia="Times New Roman"/>
          <w:color w:val="000000"/>
          <w:lang w:val="en-GB"/>
        </w:rPr>
      </w:pPr>
    </w:p>
    <w:p w:rsidR="00DA2EEE" w:rsidRPr="00DA2EEE" w:rsidRDefault="00DA2EEE" w:rsidP="008C7658">
      <w:pPr>
        <w:widowControl/>
        <w:spacing w:before="0" w:after="0"/>
        <w:rPr>
          <w:rFonts w:ascii="Times New Roman" w:eastAsia="Times New Roman" w:hAnsi="Times New Roman" w:cs="Times New Roman"/>
          <w:lang w:val="en-GB"/>
        </w:rPr>
      </w:pPr>
      <w:r w:rsidRPr="00DA2EEE">
        <w:rPr>
          <w:rFonts w:eastAsia="Times New Roman"/>
          <w:b/>
          <w:bCs/>
          <w:color w:val="000000"/>
          <w:lang w:val="en-GB"/>
        </w:rPr>
        <w:t>What can I do after I have completed the course?</w:t>
      </w:r>
    </w:p>
    <w:p w:rsidR="00DA2EEE" w:rsidRPr="00DA2EEE" w:rsidRDefault="00DA2EEE" w:rsidP="008C7658">
      <w:pPr>
        <w:widowControl/>
        <w:spacing w:before="0" w:after="0"/>
        <w:rPr>
          <w:rFonts w:ascii="Times New Roman" w:eastAsia="Times New Roman" w:hAnsi="Times New Roman" w:cs="Times New Roman"/>
          <w:lang w:val="en-GB"/>
        </w:rPr>
      </w:pPr>
      <w:r w:rsidRPr="00DA2EEE">
        <w:rPr>
          <w:rFonts w:eastAsia="Times New Roman"/>
          <w:color w:val="000000"/>
          <w:lang w:val="en-GB"/>
        </w:rPr>
        <w:t>This course can lead to further study in the fields of Performing Arts courses in Higher Education at Degree or HND level.  It can also lead to a career in the performing arts industries, television or the media. The skills are also applicable to many other professions such as teaching, business and social work.</w:t>
      </w:r>
    </w:p>
    <w:p w:rsidR="00DA2EEE" w:rsidRPr="00DA2EEE" w:rsidRDefault="00DA2EEE" w:rsidP="008C7658">
      <w:pPr>
        <w:widowControl/>
        <w:spacing w:before="0" w:after="0"/>
        <w:rPr>
          <w:rFonts w:ascii="Times New Roman" w:eastAsia="Times New Roman" w:hAnsi="Times New Roman" w:cs="Times New Roman"/>
          <w:lang w:val="en-GB"/>
        </w:rPr>
      </w:pPr>
    </w:p>
    <w:p w:rsidR="00DA2EEE" w:rsidRPr="00DA2EEE" w:rsidRDefault="0018335A" w:rsidP="008C7658">
      <w:pPr>
        <w:widowControl/>
        <w:spacing w:before="0" w:after="0"/>
        <w:rPr>
          <w:rFonts w:ascii="Times New Roman" w:eastAsia="Times New Roman" w:hAnsi="Times New Roman" w:cs="Times New Roman"/>
          <w:lang w:val="en-GB"/>
        </w:rPr>
      </w:pPr>
      <w:r>
        <w:rPr>
          <w:b/>
          <w:bCs/>
          <w:color w:val="000000"/>
        </w:rPr>
        <w:t>Head of Department</w:t>
      </w:r>
      <w:r w:rsidR="00DA2EEE">
        <w:rPr>
          <w:color w:val="000000"/>
        </w:rPr>
        <w:t xml:space="preserve">: </w:t>
      </w:r>
      <w:proofErr w:type="spellStart"/>
      <w:r w:rsidR="00DA2EEE" w:rsidRPr="00DA2EEE">
        <w:rPr>
          <w:color w:val="000000"/>
        </w:rPr>
        <w:t>Mrs</w:t>
      </w:r>
      <w:proofErr w:type="spellEnd"/>
      <w:r w:rsidR="00DA2EEE" w:rsidRPr="00DA2EEE">
        <w:rPr>
          <w:color w:val="000000"/>
        </w:rPr>
        <w:t xml:space="preserve"> Turnbull</w:t>
      </w:r>
    </w:p>
    <w:p w:rsidR="005A6D0A" w:rsidRDefault="005A6D0A" w:rsidP="008C7658">
      <w:pPr>
        <w:rPr>
          <w:b/>
        </w:rPr>
      </w:pPr>
    </w:p>
    <w:p w:rsidR="005A6D0A" w:rsidRPr="005A6D0A" w:rsidRDefault="005A6D0A" w:rsidP="005A6D0A"/>
    <w:p w:rsidR="001F7286" w:rsidRPr="00DA2EEE" w:rsidRDefault="005A6D0A" w:rsidP="00DA2EEE">
      <w:pPr>
        <w:rPr>
          <w:sz w:val="36"/>
          <w:szCs w:val="36"/>
        </w:rPr>
      </w:pPr>
      <w:bookmarkStart w:id="71" w:name="_c8y02r2vm0rz" w:colFirst="0" w:colLast="0"/>
      <w:bookmarkEnd w:id="71"/>
      <w:r>
        <w:br w:type="page"/>
      </w:r>
    </w:p>
    <w:p w:rsidR="001F7286" w:rsidRDefault="005A6D0A" w:rsidP="008C7658">
      <w:pPr>
        <w:pStyle w:val="Heading7"/>
      </w:pPr>
      <w:bookmarkStart w:id="72" w:name="_kbclsqrarno6" w:colFirst="0" w:colLast="0"/>
      <w:bookmarkStart w:id="73" w:name="_Toc30669628"/>
      <w:bookmarkEnd w:id="72"/>
      <w:r>
        <w:lastRenderedPageBreak/>
        <w:t>Public Services (Single Award)</w:t>
      </w:r>
      <w:bookmarkEnd w:id="73"/>
    </w:p>
    <w:p w:rsidR="001F7286" w:rsidRDefault="005A6D0A">
      <w:pPr>
        <w:pStyle w:val="Subtitle"/>
      </w:pPr>
      <w:bookmarkStart w:id="74" w:name="_t3ia2079vnn9" w:colFirst="0" w:colLast="0"/>
      <w:bookmarkEnd w:id="74"/>
      <w:r>
        <w:t xml:space="preserve">Exam Board: </w:t>
      </w:r>
      <w:proofErr w:type="spellStart"/>
      <w:r>
        <w:t>Edexcel</w:t>
      </w:r>
      <w:proofErr w:type="spellEnd"/>
    </w:p>
    <w:p w:rsidR="001F7286" w:rsidRDefault="001F7286"/>
    <w:p w:rsidR="001F7286" w:rsidRDefault="005A6D0A" w:rsidP="008C7658">
      <w:pPr>
        <w:tabs>
          <w:tab w:val="left" w:pos="2700"/>
          <w:tab w:val="left" w:pos="3780"/>
        </w:tabs>
        <w:spacing w:before="0" w:after="0"/>
        <w:jc w:val="both"/>
        <w:rPr>
          <w:b/>
        </w:rPr>
      </w:pPr>
      <w:r>
        <w:rPr>
          <w:b/>
        </w:rPr>
        <w:t>What do I need to know or be able to do before taking the course?</w:t>
      </w:r>
    </w:p>
    <w:p w:rsidR="001F7286" w:rsidRDefault="005A6D0A" w:rsidP="008C7658">
      <w:pPr>
        <w:tabs>
          <w:tab w:val="left" w:pos="2700"/>
          <w:tab w:val="left" w:pos="3780"/>
        </w:tabs>
        <w:spacing w:before="0" w:after="0"/>
        <w:jc w:val="both"/>
      </w:pPr>
      <w:r>
        <w:t>This course is entirely coursework based with 3 units completed in Year 13 and a further 3 in Year 14.  Therefore, there are no written examinations. All students will be considered for this course.</w:t>
      </w:r>
    </w:p>
    <w:p w:rsidR="001F7286" w:rsidRDefault="001F7286" w:rsidP="008C7658">
      <w:pPr>
        <w:tabs>
          <w:tab w:val="left" w:pos="2700"/>
          <w:tab w:val="left" w:pos="3780"/>
        </w:tabs>
        <w:spacing w:before="0" w:after="0"/>
        <w:jc w:val="both"/>
      </w:pPr>
    </w:p>
    <w:p w:rsidR="001F7286" w:rsidRDefault="005A6D0A" w:rsidP="008C7658">
      <w:pPr>
        <w:tabs>
          <w:tab w:val="left" w:pos="2700"/>
          <w:tab w:val="left" w:pos="3780"/>
        </w:tabs>
        <w:spacing w:before="0" w:after="0"/>
        <w:jc w:val="both"/>
        <w:rPr>
          <w:b/>
        </w:rPr>
      </w:pPr>
      <w:r>
        <w:rPr>
          <w:b/>
        </w:rPr>
        <w:t>What will I learn and what s</w:t>
      </w:r>
      <w:r w:rsidR="001C3811">
        <w:rPr>
          <w:b/>
        </w:rPr>
        <w:t>kills will I develop on this A L</w:t>
      </w:r>
      <w:r>
        <w:rPr>
          <w:b/>
        </w:rPr>
        <w:t>evel course?</w:t>
      </w:r>
    </w:p>
    <w:p w:rsidR="001F7286" w:rsidRDefault="005A6D0A" w:rsidP="008C7658">
      <w:pPr>
        <w:tabs>
          <w:tab w:val="left" w:pos="2700"/>
          <w:tab w:val="left" w:pos="3780"/>
        </w:tabs>
        <w:spacing w:before="0" w:after="0"/>
        <w:jc w:val="both"/>
      </w:pPr>
      <w:r>
        <w:t>The BTEC Level 3 in Public Services examines the role of the public services (such as Police, Fire Service and the Government / Civil Service) in the UK. The course covers topics such as leadership, teamwork, and understanding discipline in the public services. It also looks at the command structure in public services and how the public services plan and manage major incidents, as well as UK citizenship and diversity.</w:t>
      </w:r>
    </w:p>
    <w:p w:rsidR="001F7286" w:rsidRDefault="001F7286" w:rsidP="008C7658">
      <w:pPr>
        <w:tabs>
          <w:tab w:val="left" w:pos="2700"/>
          <w:tab w:val="left" w:pos="3780"/>
        </w:tabs>
        <w:spacing w:before="0" w:after="0"/>
        <w:jc w:val="both"/>
      </w:pPr>
    </w:p>
    <w:p w:rsidR="001F7286" w:rsidRDefault="005A6D0A" w:rsidP="008C7658">
      <w:pPr>
        <w:tabs>
          <w:tab w:val="left" w:pos="2700"/>
          <w:tab w:val="left" w:pos="3780"/>
        </w:tabs>
        <w:spacing w:before="0" w:after="0"/>
        <w:jc w:val="both"/>
      </w:pPr>
      <w:r>
        <w:t xml:space="preserve">Time management skills will be developed as this course depends on consistent steady work to complete the assignments. Group work is </w:t>
      </w:r>
      <w:proofErr w:type="spellStart"/>
      <w:r>
        <w:t>utilised</w:t>
      </w:r>
      <w:proofErr w:type="spellEnd"/>
      <w:r>
        <w:t xml:space="preserve"> during the course, so teamwork and collaboration skills are developed throughout.</w:t>
      </w:r>
    </w:p>
    <w:p w:rsidR="001F7286" w:rsidRDefault="001F7286" w:rsidP="008C7658">
      <w:pPr>
        <w:tabs>
          <w:tab w:val="left" w:pos="2700"/>
          <w:tab w:val="left" w:pos="3780"/>
        </w:tabs>
        <w:spacing w:before="0" w:after="0"/>
        <w:jc w:val="both"/>
      </w:pPr>
    </w:p>
    <w:p w:rsidR="001F7286" w:rsidRDefault="005A6D0A" w:rsidP="008C7658">
      <w:pPr>
        <w:tabs>
          <w:tab w:val="left" w:pos="2700"/>
          <w:tab w:val="left" w:pos="3780"/>
        </w:tabs>
        <w:spacing w:before="0" w:after="0"/>
        <w:jc w:val="both"/>
        <w:rPr>
          <w:b/>
        </w:rPr>
      </w:pPr>
      <w:r>
        <w:rPr>
          <w:b/>
        </w:rPr>
        <w:t>What examinations will I have to take to get my qualification?</w:t>
      </w:r>
    </w:p>
    <w:p w:rsidR="001F7286" w:rsidRDefault="005A6D0A" w:rsidP="008C7658">
      <w:pPr>
        <w:tabs>
          <w:tab w:val="left" w:pos="2700"/>
          <w:tab w:val="left" w:pos="3780"/>
        </w:tabs>
        <w:spacing w:before="0" w:after="0"/>
        <w:jc w:val="both"/>
      </w:pPr>
      <w:r>
        <w:t>BTEC Qualifications are generally assessed through a range of coursework tasks. These are vocationally based and allow pupils to understand what working in the public services would look like.</w:t>
      </w:r>
    </w:p>
    <w:p w:rsidR="001F7286" w:rsidRDefault="005A6D0A" w:rsidP="008C7658">
      <w:pPr>
        <w:tabs>
          <w:tab w:val="left" w:pos="2700"/>
          <w:tab w:val="left" w:pos="3780"/>
        </w:tabs>
        <w:spacing w:before="0" w:after="0"/>
        <w:jc w:val="both"/>
      </w:pPr>
      <w:r>
        <w:t xml:space="preserve">The BTEC qualifications in this specification are designed to provide highly specialist work-related qualifications in a range of vocational sectors. They give learners the knowledge, understanding and skills that they need to prepare for employment. These qualifications accredit the achievement for courses and </w:t>
      </w:r>
      <w:proofErr w:type="spellStart"/>
      <w:r>
        <w:t>programmes</w:t>
      </w:r>
      <w:proofErr w:type="spellEnd"/>
      <w:r>
        <w:t xml:space="preserve"> of study for school based learning.</w:t>
      </w:r>
    </w:p>
    <w:p w:rsidR="001F7286" w:rsidRDefault="001F7286" w:rsidP="008C7658">
      <w:pPr>
        <w:tabs>
          <w:tab w:val="left" w:pos="2700"/>
          <w:tab w:val="left" w:pos="3780"/>
        </w:tabs>
        <w:spacing w:before="0" w:after="0"/>
        <w:jc w:val="both"/>
      </w:pPr>
    </w:p>
    <w:p w:rsidR="001F7286" w:rsidRDefault="005A6D0A" w:rsidP="008C7658">
      <w:pPr>
        <w:tabs>
          <w:tab w:val="left" w:pos="2700"/>
          <w:tab w:val="left" w:pos="3780"/>
        </w:tabs>
        <w:spacing w:before="0" w:after="0"/>
        <w:jc w:val="both"/>
      </w:pPr>
      <w:r>
        <w:rPr>
          <w:b/>
        </w:rPr>
        <w:t>What can I do after I have completed the course?</w:t>
      </w:r>
    </w:p>
    <w:p w:rsidR="001F7286" w:rsidRDefault="005A6D0A" w:rsidP="008C7658">
      <w:pPr>
        <w:tabs>
          <w:tab w:val="left" w:pos="2700"/>
          <w:tab w:val="left" w:pos="3780"/>
        </w:tabs>
        <w:spacing w:before="0" w:after="0"/>
        <w:jc w:val="both"/>
      </w:pPr>
      <w:r>
        <w:t>Public Services, in addition to other complementary A Levels could lead to Higher Education courses in university in the follow</w:t>
      </w:r>
      <w:r w:rsidR="001C3811">
        <w:t>ing areas:</w:t>
      </w:r>
    </w:p>
    <w:p w:rsidR="001F7286" w:rsidRDefault="001F7286" w:rsidP="008C7658">
      <w:pPr>
        <w:tabs>
          <w:tab w:val="left" w:pos="2700"/>
          <w:tab w:val="left" w:pos="3780"/>
        </w:tabs>
        <w:spacing w:before="0" w:after="0"/>
        <w:jc w:val="both"/>
      </w:pPr>
    </w:p>
    <w:p w:rsidR="001F7286" w:rsidRDefault="005A6D0A" w:rsidP="001C3811">
      <w:pPr>
        <w:pStyle w:val="ListParagraph"/>
        <w:numPr>
          <w:ilvl w:val="0"/>
          <w:numId w:val="23"/>
        </w:numPr>
        <w:tabs>
          <w:tab w:val="left" w:pos="2700"/>
          <w:tab w:val="left" w:pos="3780"/>
        </w:tabs>
        <w:spacing w:before="0" w:after="0"/>
        <w:jc w:val="both"/>
      </w:pPr>
      <w:r>
        <w:t xml:space="preserve">Public Services </w:t>
      </w:r>
    </w:p>
    <w:p w:rsidR="001F7286" w:rsidRDefault="005A6D0A" w:rsidP="001C3811">
      <w:pPr>
        <w:pStyle w:val="ListParagraph"/>
        <w:numPr>
          <w:ilvl w:val="0"/>
          <w:numId w:val="23"/>
        </w:numPr>
        <w:tabs>
          <w:tab w:val="left" w:pos="2700"/>
          <w:tab w:val="left" w:pos="3780"/>
        </w:tabs>
        <w:spacing w:before="0" w:after="0"/>
        <w:jc w:val="both"/>
      </w:pPr>
      <w:r>
        <w:t>Uniformed and Public Services</w:t>
      </w:r>
    </w:p>
    <w:p w:rsidR="001F7286" w:rsidRDefault="005A6D0A" w:rsidP="001C3811">
      <w:pPr>
        <w:pStyle w:val="ListParagraph"/>
        <w:numPr>
          <w:ilvl w:val="0"/>
          <w:numId w:val="23"/>
        </w:numPr>
        <w:tabs>
          <w:tab w:val="left" w:pos="2700"/>
          <w:tab w:val="left" w:pos="3780"/>
        </w:tabs>
        <w:spacing w:before="0" w:after="0"/>
        <w:jc w:val="both"/>
      </w:pPr>
      <w:r>
        <w:t>Public Services and the Community</w:t>
      </w:r>
    </w:p>
    <w:p w:rsidR="001F7286" w:rsidRDefault="005A6D0A" w:rsidP="001C3811">
      <w:pPr>
        <w:pStyle w:val="ListParagraph"/>
        <w:numPr>
          <w:ilvl w:val="0"/>
          <w:numId w:val="23"/>
        </w:numPr>
        <w:tabs>
          <w:tab w:val="left" w:pos="2700"/>
          <w:tab w:val="left" w:pos="3780"/>
        </w:tabs>
        <w:spacing w:before="0" w:after="0"/>
        <w:jc w:val="both"/>
      </w:pPr>
      <w:r>
        <w:t>Leadership and Management</w:t>
      </w:r>
    </w:p>
    <w:p w:rsidR="001F7286" w:rsidRDefault="001F7286" w:rsidP="008C7658">
      <w:pPr>
        <w:tabs>
          <w:tab w:val="left" w:pos="2700"/>
          <w:tab w:val="left" w:pos="3780"/>
        </w:tabs>
        <w:spacing w:before="0" w:after="0"/>
        <w:jc w:val="both"/>
      </w:pPr>
    </w:p>
    <w:p w:rsidR="001F7286" w:rsidRDefault="005A6D0A" w:rsidP="008C7658">
      <w:pPr>
        <w:tabs>
          <w:tab w:val="left" w:pos="2700"/>
          <w:tab w:val="left" w:pos="3780"/>
        </w:tabs>
        <w:spacing w:before="0" w:after="0"/>
        <w:jc w:val="both"/>
      </w:pPr>
      <w:r>
        <w:t>Alternatively, this subject will provide an insight into a career in t</w:t>
      </w:r>
      <w:r w:rsidR="001C3811">
        <w:t>he Public Services, Immigration</w:t>
      </w:r>
      <w:r>
        <w:t xml:space="preserve"> or the Civil Services.</w:t>
      </w:r>
    </w:p>
    <w:p w:rsidR="001F7286" w:rsidRDefault="001F7286" w:rsidP="008C7658">
      <w:pPr>
        <w:tabs>
          <w:tab w:val="left" w:pos="2700"/>
          <w:tab w:val="left" w:pos="3780"/>
        </w:tabs>
        <w:spacing w:before="0" w:after="0"/>
        <w:jc w:val="both"/>
      </w:pPr>
    </w:p>
    <w:p w:rsidR="001F7286" w:rsidRDefault="001F7286" w:rsidP="008C7658">
      <w:pPr>
        <w:tabs>
          <w:tab w:val="left" w:pos="2700"/>
          <w:tab w:val="left" w:pos="3780"/>
        </w:tabs>
        <w:spacing w:before="0" w:after="0"/>
        <w:jc w:val="both"/>
      </w:pPr>
    </w:p>
    <w:p w:rsidR="001F7286" w:rsidRDefault="001F7286" w:rsidP="008C7658">
      <w:pPr>
        <w:tabs>
          <w:tab w:val="left" w:pos="2700"/>
          <w:tab w:val="left" w:pos="3780"/>
        </w:tabs>
        <w:spacing w:before="0" w:after="0"/>
        <w:jc w:val="both"/>
      </w:pPr>
    </w:p>
    <w:p w:rsidR="001F7286" w:rsidRDefault="001F7286" w:rsidP="008C7658">
      <w:pPr>
        <w:tabs>
          <w:tab w:val="left" w:pos="2700"/>
          <w:tab w:val="left" w:pos="3780"/>
        </w:tabs>
        <w:spacing w:before="0" w:after="0"/>
        <w:jc w:val="both"/>
      </w:pPr>
    </w:p>
    <w:p w:rsidR="001F7286" w:rsidRDefault="001F7286" w:rsidP="008C7658">
      <w:pPr>
        <w:tabs>
          <w:tab w:val="left" w:pos="2700"/>
          <w:tab w:val="left" w:pos="3780"/>
        </w:tabs>
        <w:spacing w:before="0" w:after="0"/>
        <w:jc w:val="both"/>
      </w:pPr>
    </w:p>
    <w:p w:rsidR="001F7286" w:rsidRDefault="0018335A" w:rsidP="008C7658">
      <w:pPr>
        <w:tabs>
          <w:tab w:val="left" w:pos="2700"/>
          <w:tab w:val="left" w:pos="3780"/>
        </w:tabs>
        <w:spacing w:before="0" w:after="0"/>
        <w:jc w:val="both"/>
      </w:pPr>
      <w:r>
        <w:rPr>
          <w:b/>
        </w:rPr>
        <w:t>Head of Department</w:t>
      </w:r>
      <w:r w:rsidR="005A6D0A">
        <w:rPr>
          <w:b/>
        </w:rPr>
        <w:t xml:space="preserve">: </w:t>
      </w:r>
      <w:proofErr w:type="spellStart"/>
      <w:r w:rsidR="005A6D0A">
        <w:t>Mr</w:t>
      </w:r>
      <w:proofErr w:type="spellEnd"/>
      <w:r w:rsidR="005A6D0A">
        <w:t xml:space="preserve"> Coffey</w:t>
      </w:r>
      <w:r w:rsidR="005A6D0A">
        <w:tab/>
      </w:r>
      <w:r w:rsidR="005A6D0A">
        <w:br w:type="page"/>
      </w:r>
    </w:p>
    <w:p w:rsidR="001F7286" w:rsidRDefault="005A6D0A" w:rsidP="008C7658">
      <w:pPr>
        <w:pStyle w:val="Heading7"/>
      </w:pPr>
      <w:bookmarkStart w:id="75" w:name="_qfvi2k4wbzea" w:colFirst="0" w:colLast="0"/>
      <w:bookmarkStart w:id="76" w:name="_Toc30669629"/>
      <w:bookmarkEnd w:id="75"/>
      <w:r>
        <w:lastRenderedPageBreak/>
        <w:t>Public Services (Double Award)</w:t>
      </w:r>
      <w:bookmarkEnd w:id="76"/>
    </w:p>
    <w:p w:rsidR="001F7286" w:rsidRDefault="005A6D0A">
      <w:pPr>
        <w:widowControl/>
        <w:spacing w:before="0" w:after="200" w:line="276" w:lineRule="auto"/>
        <w:jc w:val="center"/>
        <w:rPr>
          <w:rFonts w:ascii="Arial" w:eastAsia="Arial" w:hAnsi="Arial" w:cs="Arial"/>
          <w:color w:val="999999"/>
          <w:sz w:val="28"/>
          <w:szCs w:val="28"/>
        </w:rPr>
      </w:pPr>
      <w:r>
        <w:rPr>
          <w:rFonts w:ascii="Arial" w:eastAsia="Arial" w:hAnsi="Arial" w:cs="Arial"/>
          <w:color w:val="999999"/>
          <w:sz w:val="28"/>
          <w:szCs w:val="28"/>
        </w:rPr>
        <w:t xml:space="preserve">Exam Board: </w:t>
      </w:r>
      <w:proofErr w:type="spellStart"/>
      <w:r>
        <w:rPr>
          <w:rFonts w:ascii="Arial" w:eastAsia="Arial" w:hAnsi="Arial" w:cs="Arial"/>
          <w:color w:val="999999"/>
          <w:sz w:val="28"/>
          <w:szCs w:val="28"/>
        </w:rPr>
        <w:t>Edexcel</w:t>
      </w:r>
      <w:proofErr w:type="spellEnd"/>
    </w:p>
    <w:p w:rsidR="001F7286" w:rsidRDefault="005A6D0A" w:rsidP="008C7658">
      <w:pPr>
        <w:widowControl/>
        <w:tabs>
          <w:tab w:val="left" w:pos="2700"/>
          <w:tab w:val="left" w:pos="3780"/>
        </w:tabs>
        <w:spacing w:before="0" w:after="0"/>
        <w:jc w:val="both"/>
        <w:rPr>
          <w:b/>
          <w:sz w:val="24"/>
          <w:szCs w:val="24"/>
        </w:rPr>
      </w:pPr>
      <w:r>
        <w:rPr>
          <w:b/>
          <w:sz w:val="24"/>
          <w:szCs w:val="24"/>
        </w:rPr>
        <w:t>What do I need to know or be able to do before taking the course?</w:t>
      </w:r>
    </w:p>
    <w:p w:rsidR="001F7286" w:rsidRPr="001C3811" w:rsidRDefault="005A6D0A" w:rsidP="008C7658">
      <w:pPr>
        <w:widowControl/>
        <w:tabs>
          <w:tab w:val="left" w:pos="2700"/>
          <w:tab w:val="left" w:pos="3780"/>
        </w:tabs>
        <w:spacing w:before="0" w:after="0"/>
        <w:jc w:val="both"/>
      </w:pPr>
      <w:r w:rsidRPr="001C3811">
        <w:t>This course is equivalent to two A-Level qualifications and is designed to support pupils who want to study Public Services as the main element alongside another area of complementary or contrasting study.</w:t>
      </w:r>
    </w:p>
    <w:p w:rsidR="001F7286" w:rsidRDefault="005A6D0A" w:rsidP="008C7658">
      <w:pPr>
        <w:widowControl/>
        <w:tabs>
          <w:tab w:val="left" w:pos="2700"/>
          <w:tab w:val="left" w:pos="3780"/>
        </w:tabs>
        <w:spacing w:before="0" w:after="0"/>
        <w:jc w:val="both"/>
      </w:pPr>
      <w:r>
        <w:t>The Double Award Diploma broadens and expands the specialist work-related focus from the Single Award Diploma. There is potential for the qualification to prepare learners for employment in the appropriate vocational sector and it is suitable for those who have decided that they wish to enter a particular area of work. It is broadly equivalent to two GCE A Levels.</w:t>
      </w:r>
    </w:p>
    <w:p w:rsidR="001F7286" w:rsidRDefault="001F7286" w:rsidP="008C7658">
      <w:pPr>
        <w:widowControl/>
        <w:tabs>
          <w:tab w:val="left" w:pos="2700"/>
          <w:tab w:val="left" w:pos="3780"/>
        </w:tabs>
        <w:spacing w:before="0" w:after="0"/>
        <w:jc w:val="both"/>
      </w:pPr>
    </w:p>
    <w:p w:rsidR="001F7286" w:rsidRDefault="001F7286" w:rsidP="008C7658">
      <w:pPr>
        <w:widowControl/>
        <w:tabs>
          <w:tab w:val="left" w:pos="2700"/>
          <w:tab w:val="left" w:pos="3780"/>
        </w:tabs>
        <w:spacing w:before="0" w:after="0"/>
        <w:jc w:val="both"/>
      </w:pPr>
    </w:p>
    <w:p w:rsidR="001F7286" w:rsidRDefault="005A6D0A" w:rsidP="008C7658">
      <w:pPr>
        <w:tabs>
          <w:tab w:val="left" w:pos="2700"/>
          <w:tab w:val="left" w:pos="3780"/>
        </w:tabs>
        <w:spacing w:before="0" w:after="0"/>
        <w:jc w:val="both"/>
        <w:rPr>
          <w:b/>
        </w:rPr>
      </w:pPr>
      <w:r>
        <w:rPr>
          <w:b/>
        </w:rPr>
        <w:t>What will I learn and what skills will I develop on this A level course?</w:t>
      </w:r>
    </w:p>
    <w:p w:rsidR="001F7286" w:rsidRDefault="005A6D0A" w:rsidP="008C7658">
      <w:pPr>
        <w:tabs>
          <w:tab w:val="left" w:pos="2700"/>
          <w:tab w:val="left" w:pos="3780"/>
        </w:tabs>
        <w:spacing w:before="0" w:after="0"/>
        <w:jc w:val="both"/>
      </w:pPr>
      <w:r>
        <w:t xml:space="preserve">This qualification in Public Services is targeted at learners who would like to gain employment in the public services sector and have been developed to provide further training and education and progression opportunities within this sector. The qualification will develop learners’ abilities through the knowledge and skills gained in the </w:t>
      </w:r>
      <w:proofErr w:type="spellStart"/>
      <w:r>
        <w:t>programme</w:t>
      </w:r>
      <w:proofErr w:type="spellEnd"/>
      <w:r>
        <w:t xml:space="preserve"> and are suitable for learners who would like to know more about employment in uniformed or non-uniformed public services.</w:t>
      </w:r>
    </w:p>
    <w:p w:rsidR="001F7286" w:rsidRDefault="001F7286" w:rsidP="008C7658">
      <w:pPr>
        <w:tabs>
          <w:tab w:val="left" w:pos="2700"/>
          <w:tab w:val="left" w:pos="3780"/>
        </w:tabs>
        <w:spacing w:before="0" w:after="0"/>
        <w:jc w:val="both"/>
        <w:rPr>
          <w:b/>
        </w:rPr>
      </w:pPr>
    </w:p>
    <w:p w:rsidR="001F7286" w:rsidRDefault="001F7286" w:rsidP="008C7658">
      <w:pPr>
        <w:tabs>
          <w:tab w:val="left" w:pos="2700"/>
          <w:tab w:val="left" w:pos="3780"/>
        </w:tabs>
        <w:spacing w:before="0" w:after="0"/>
        <w:jc w:val="both"/>
        <w:rPr>
          <w:b/>
        </w:rPr>
      </w:pPr>
    </w:p>
    <w:p w:rsidR="001F7286" w:rsidRDefault="001F7286" w:rsidP="008C7658">
      <w:pPr>
        <w:tabs>
          <w:tab w:val="left" w:pos="2700"/>
          <w:tab w:val="left" w:pos="3780"/>
        </w:tabs>
        <w:spacing w:before="0" w:after="0"/>
        <w:jc w:val="both"/>
        <w:rPr>
          <w:b/>
        </w:rPr>
      </w:pPr>
    </w:p>
    <w:p w:rsidR="001F7286" w:rsidRDefault="005A6D0A" w:rsidP="008C7658">
      <w:pPr>
        <w:tabs>
          <w:tab w:val="left" w:pos="2700"/>
          <w:tab w:val="left" w:pos="3780"/>
        </w:tabs>
        <w:spacing w:before="0" w:after="0"/>
        <w:jc w:val="both"/>
        <w:rPr>
          <w:b/>
        </w:rPr>
      </w:pPr>
      <w:r>
        <w:rPr>
          <w:b/>
        </w:rPr>
        <w:t>What examinations will I have to take to get my qualification?</w:t>
      </w:r>
    </w:p>
    <w:p w:rsidR="001F7286" w:rsidRDefault="005A6D0A" w:rsidP="008C7658">
      <w:pPr>
        <w:tabs>
          <w:tab w:val="left" w:pos="2700"/>
          <w:tab w:val="left" w:pos="3780"/>
        </w:tabs>
        <w:spacing w:before="0" w:after="0"/>
        <w:jc w:val="both"/>
      </w:pPr>
      <w:r>
        <w:t>BTEC Qualifications are generally assessed through a range of coursework tasks. These are vocationally based and allow pupils to understand what working in the public services would look like.</w:t>
      </w:r>
    </w:p>
    <w:p w:rsidR="001F7286" w:rsidRDefault="005A6D0A" w:rsidP="008C7658">
      <w:pPr>
        <w:tabs>
          <w:tab w:val="left" w:pos="2700"/>
          <w:tab w:val="left" w:pos="3780"/>
        </w:tabs>
        <w:spacing w:before="0" w:after="0"/>
        <w:jc w:val="both"/>
      </w:pPr>
      <w:r>
        <w:t xml:space="preserve">The BTEC qualifications in this specification are designed to provide highly specialist work-related qualifications in a range of vocational sectors. They give learners the knowledge, understanding and skills that they need to prepare for employment. These qualifications accredit the achievement for courses and </w:t>
      </w:r>
      <w:proofErr w:type="spellStart"/>
      <w:r>
        <w:t>programmes</w:t>
      </w:r>
      <w:proofErr w:type="spellEnd"/>
      <w:r>
        <w:t xml:space="preserve"> of study for school based learning.</w:t>
      </w:r>
    </w:p>
    <w:p w:rsidR="001F7286" w:rsidRDefault="001F7286" w:rsidP="008C7658">
      <w:pPr>
        <w:tabs>
          <w:tab w:val="left" w:pos="2700"/>
          <w:tab w:val="left" w:pos="3780"/>
        </w:tabs>
        <w:spacing w:before="0" w:after="0"/>
        <w:jc w:val="both"/>
        <w:rPr>
          <w:b/>
        </w:rPr>
      </w:pPr>
    </w:p>
    <w:p w:rsidR="001F7286" w:rsidRDefault="001F7286" w:rsidP="008C7658">
      <w:pPr>
        <w:tabs>
          <w:tab w:val="left" w:pos="2700"/>
          <w:tab w:val="left" w:pos="3780"/>
        </w:tabs>
        <w:spacing w:before="0" w:after="0"/>
        <w:jc w:val="both"/>
        <w:rPr>
          <w:b/>
        </w:rPr>
      </w:pPr>
    </w:p>
    <w:p w:rsidR="001F7286" w:rsidRDefault="001F7286" w:rsidP="008C7658">
      <w:pPr>
        <w:tabs>
          <w:tab w:val="left" w:pos="2700"/>
          <w:tab w:val="left" w:pos="3780"/>
        </w:tabs>
        <w:spacing w:before="0" w:after="0"/>
        <w:jc w:val="both"/>
        <w:rPr>
          <w:b/>
        </w:rPr>
      </w:pPr>
    </w:p>
    <w:p w:rsidR="001F7286" w:rsidRDefault="005A6D0A" w:rsidP="008C7658">
      <w:pPr>
        <w:tabs>
          <w:tab w:val="left" w:pos="2700"/>
          <w:tab w:val="left" w:pos="3780"/>
        </w:tabs>
        <w:spacing w:before="0" w:after="0"/>
        <w:jc w:val="both"/>
        <w:rPr>
          <w:b/>
        </w:rPr>
      </w:pPr>
      <w:r>
        <w:rPr>
          <w:b/>
        </w:rPr>
        <w:t>What can I do after I have completed the course?</w:t>
      </w:r>
    </w:p>
    <w:p w:rsidR="001F7286" w:rsidRDefault="005A6D0A" w:rsidP="008C7658">
      <w:pPr>
        <w:tabs>
          <w:tab w:val="left" w:pos="2700"/>
          <w:tab w:val="left" w:pos="3780"/>
        </w:tabs>
        <w:spacing w:before="0" w:after="0"/>
        <w:jc w:val="both"/>
      </w:pPr>
      <w:r>
        <w:t>Public Services, in addition to other complementary A Levels could lead to Higher Education courses in university</w:t>
      </w:r>
      <w:r w:rsidR="001C3811">
        <w:t xml:space="preserve"> in the following areas:</w:t>
      </w:r>
    </w:p>
    <w:p w:rsidR="001F7286" w:rsidRDefault="001F7286" w:rsidP="008C7658">
      <w:pPr>
        <w:tabs>
          <w:tab w:val="left" w:pos="2700"/>
          <w:tab w:val="left" w:pos="3780"/>
        </w:tabs>
        <w:spacing w:before="0" w:after="0"/>
        <w:jc w:val="both"/>
      </w:pPr>
    </w:p>
    <w:p w:rsidR="001F7286" w:rsidRDefault="005A6D0A" w:rsidP="001C3811">
      <w:pPr>
        <w:pStyle w:val="ListParagraph"/>
        <w:numPr>
          <w:ilvl w:val="0"/>
          <w:numId w:val="24"/>
        </w:numPr>
        <w:tabs>
          <w:tab w:val="left" w:pos="2700"/>
          <w:tab w:val="left" w:pos="3780"/>
        </w:tabs>
        <w:spacing w:before="0" w:after="0"/>
        <w:jc w:val="both"/>
      </w:pPr>
      <w:r>
        <w:t xml:space="preserve">Public Services </w:t>
      </w:r>
    </w:p>
    <w:p w:rsidR="001F7286" w:rsidRDefault="005A6D0A" w:rsidP="001C3811">
      <w:pPr>
        <w:pStyle w:val="ListParagraph"/>
        <w:numPr>
          <w:ilvl w:val="0"/>
          <w:numId w:val="24"/>
        </w:numPr>
        <w:tabs>
          <w:tab w:val="left" w:pos="2700"/>
          <w:tab w:val="left" w:pos="3780"/>
        </w:tabs>
        <w:spacing w:before="0" w:after="0"/>
        <w:jc w:val="both"/>
      </w:pPr>
      <w:r>
        <w:t>Uniformed and Public Services</w:t>
      </w:r>
    </w:p>
    <w:p w:rsidR="001F7286" w:rsidRDefault="005A6D0A" w:rsidP="001C3811">
      <w:pPr>
        <w:pStyle w:val="ListParagraph"/>
        <w:numPr>
          <w:ilvl w:val="0"/>
          <w:numId w:val="24"/>
        </w:numPr>
        <w:tabs>
          <w:tab w:val="left" w:pos="2700"/>
          <w:tab w:val="left" w:pos="3780"/>
        </w:tabs>
        <w:spacing w:before="0" w:after="0"/>
        <w:jc w:val="both"/>
      </w:pPr>
      <w:r>
        <w:t>Public Services and the Community</w:t>
      </w:r>
    </w:p>
    <w:p w:rsidR="001F7286" w:rsidRDefault="005A6D0A" w:rsidP="001C3811">
      <w:pPr>
        <w:pStyle w:val="ListParagraph"/>
        <w:numPr>
          <w:ilvl w:val="0"/>
          <w:numId w:val="24"/>
        </w:numPr>
        <w:tabs>
          <w:tab w:val="left" w:pos="2700"/>
          <w:tab w:val="left" w:pos="3780"/>
        </w:tabs>
        <w:spacing w:before="0" w:after="0"/>
        <w:jc w:val="both"/>
      </w:pPr>
      <w:r>
        <w:t>Leadership and Management</w:t>
      </w:r>
    </w:p>
    <w:p w:rsidR="001F7286" w:rsidRDefault="001F7286" w:rsidP="008C7658">
      <w:pPr>
        <w:tabs>
          <w:tab w:val="left" w:pos="2700"/>
          <w:tab w:val="left" w:pos="3780"/>
        </w:tabs>
        <w:spacing w:before="0" w:after="0"/>
        <w:jc w:val="both"/>
      </w:pPr>
    </w:p>
    <w:p w:rsidR="001F7286" w:rsidRDefault="005A6D0A" w:rsidP="008C7658">
      <w:pPr>
        <w:tabs>
          <w:tab w:val="left" w:pos="2700"/>
          <w:tab w:val="left" w:pos="3780"/>
        </w:tabs>
        <w:spacing w:before="0" w:after="0"/>
        <w:jc w:val="both"/>
      </w:pPr>
      <w:r>
        <w:t>Alternatively, this subject will provide an insight into a career in the Public Services, Immigration, or the Civil Services.</w:t>
      </w:r>
    </w:p>
    <w:p w:rsidR="001F7286" w:rsidRDefault="001F7286" w:rsidP="008C7658">
      <w:pPr>
        <w:tabs>
          <w:tab w:val="left" w:pos="2700"/>
          <w:tab w:val="left" w:pos="3780"/>
        </w:tabs>
        <w:spacing w:before="0" w:after="0"/>
        <w:jc w:val="both"/>
      </w:pPr>
    </w:p>
    <w:p w:rsidR="001F7286" w:rsidRDefault="0018335A" w:rsidP="008C7658">
      <w:pPr>
        <w:tabs>
          <w:tab w:val="left" w:pos="2700"/>
          <w:tab w:val="left" w:pos="3780"/>
        </w:tabs>
        <w:spacing w:before="0" w:after="0"/>
        <w:jc w:val="both"/>
        <w:rPr>
          <w:b/>
          <w:color w:val="000000"/>
          <w:sz w:val="24"/>
          <w:szCs w:val="24"/>
        </w:rPr>
      </w:pPr>
      <w:r>
        <w:rPr>
          <w:b/>
        </w:rPr>
        <w:t>Head of Department</w:t>
      </w:r>
      <w:r w:rsidR="005A6D0A">
        <w:rPr>
          <w:b/>
        </w:rPr>
        <w:t xml:space="preserve">: </w:t>
      </w:r>
      <w:proofErr w:type="spellStart"/>
      <w:r w:rsidR="005A6D0A">
        <w:t>Mr</w:t>
      </w:r>
      <w:proofErr w:type="spellEnd"/>
      <w:r w:rsidR="005A6D0A">
        <w:t xml:space="preserve"> Coffey</w:t>
      </w:r>
      <w:r w:rsidR="005A6D0A">
        <w:tab/>
      </w:r>
      <w:r w:rsidR="005A6D0A">
        <w:br w:type="page"/>
      </w:r>
    </w:p>
    <w:p w:rsidR="001F7286" w:rsidRDefault="005A6D0A" w:rsidP="008C7658">
      <w:pPr>
        <w:pStyle w:val="Heading7"/>
      </w:pPr>
      <w:bookmarkStart w:id="77" w:name="_Toc30669630"/>
      <w:r>
        <w:lastRenderedPageBreak/>
        <w:t>Religious Studies</w:t>
      </w:r>
      <w:bookmarkEnd w:id="77"/>
    </w:p>
    <w:p w:rsidR="001F7286" w:rsidRDefault="005A6D0A">
      <w:pPr>
        <w:pStyle w:val="Subtitle"/>
        <w:widowControl/>
        <w:spacing w:before="0" w:after="200" w:line="276" w:lineRule="auto"/>
      </w:pPr>
      <w:bookmarkStart w:id="78" w:name="_6o7rpwk2fa68" w:colFirst="0" w:colLast="0"/>
      <w:bookmarkEnd w:id="78"/>
      <w:r>
        <w:t>Exam Board: CCEA</w:t>
      </w:r>
    </w:p>
    <w:p w:rsidR="001F7286" w:rsidRDefault="005A6D0A" w:rsidP="008C7658">
      <w:pPr>
        <w:spacing w:before="0" w:after="0"/>
        <w:jc w:val="both"/>
        <w:rPr>
          <w:b/>
          <w:color w:val="000000"/>
        </w:rPr>
      </w:pPr>
      <w:r>
        <w:rPr>
          <w:b/>
          <w:color w:val="000000"/>
        </w:rPr>
        <w:t>What do I need to know, or be able to do, before taking this course?</w:t>
      </w:r>
    </w:p>
    <w:p w:rsidR="001F7286" w:rsidRDefault="005A6D0A" w:rsidP="008C7658">
      <w:pPr>
        <w:spacing w:before="0"/>
        <w:jc w:val="both"/>
        <w:rPr>
          <w:color w:val="000000"/>
        </w:rPr>
      </w:pPr>
      <w:r>
        <w:rPr>
          <w:color w:val="000000"/>
        </w:rPr>
        <w:t xml:space="preserve">A Grade C or above in CCEA GCSE Religious Education, either full course or short course rather than OCN.   A Grade C or above at GCSE English would also be recommended for students considering this course due to the literacy requirements for the course. </w:t>
      </w:r>
    </w:p>
    <w:p w:rsidR="001F7286" w:rsidRDefault="005A6D0A" w:rsidP="008C7658">
      <w:pPr>
        <w:spacing w:before="0" w:after="0"/>
        <w:jc w:val="both"/>
        <w:rPr>
          <w:b/>
          <w:color w:val="000000"/>
        </w:rPr>
      </w:pPr>
      <w:r>
        <w:rPr>
          <w:b/>
          <w:color w:val="000000"/>
        </w:rPr>
        <w:t>What will I learn?</w:t>
      </w:r>
    </w:p>
    <w:p w:rsidR="001F7286" w:rsidRDefault="005A6D0A" w:rsidP="008C7658">
      <w:pPr>
        <w:spacing w:before="0" w:after="0"/>
        <w:jc w:val="both"/>
        <w:rPr>
          <w:color w:val="000000"/>
        </w:rPr>
      </w:pPr>
      <w:r>
        <w:rPr>
          <w:color w:val="000000"/>
        </w:rPr>
        <w:t>Two modules of the course will be studied in Year 13, with examinations at the end of the year worth 50% each of the AS Level. This AS contributes to 40% of the A Level.</w:t>
      </w:r>
    </w:p>
    <w:p w:rsidR="001F7286" w:rsidRDefault="001F7286" w:rsidP="008C7658">
      <w:pPr>
        <w:spacing w:before="0" w:after="0"/>
        <w:jc w:val="both"/>
        <w:rPr>
          <w:color w:val="000000"/>
        </w:rPr>
      </w:pPr>
    </w:p>
    <w:p w:rsidR="001F7286" w:rsidRDefault="005A6D0A" w:rsidP="008C7658">
      <w:pPr>
        <w:spacing w:before="0" w:after="0"/>
        <w:jc w:val="both"/>
        <w:rPr>
          <w:color w:val="000000"/>
        </w:rPr>
      </w:pPr>
      <w:r>
        <w:rPr>
          <w:color w:val="000000"/>
        </w:rPr>
        <w:t xml:space="preserve">In the first module </w:t>
      </w:r>
      <w:r w:rsidR="001C3811">
        <w:rPr>
          <w:color w:val="000000"/>
        </w:rPr>
        <w:t>students will study The Celtic C</w:t>
      </w:r>
      <w:r>
        <w:rPr>
          <w:color w:val="000000"/>
        </w:rPr>
        <w:t>hurch in Ireland.  They will look at the historical evidence of St. Patrick, explore how Christianity arrived on these shores and the impact it had on the people and landscape. The students will also look at monasteries and their features as well as the impact the Irish Church had on Britain and further afield.</w:t>
      </w:r>
    </w:p>
    <w:p w:rsidR="001F7286" w:rsidRDefault="001F7286" w:rsidP="008C7658">
      <w:pPr>
        <w:spacing w:before="0" w:after="0"/>
        <w:jc w:val="both"/>
        <w:rPr>
          <w:color w:val="000000"/>
        </w:rPr>
      </w:pPr>
    </w:p>
    <w:p w:rsidR="001F7286" w:rsidRDefault="005A6D0A" w:rsidP="008C7658">
      <w:pPr>
        <w:spacing w:before="0"/>
        <w:jc w:val="both"/>
        <w:rPr>
          <w:color w:val="000000"/>
        </w:rPr>
      </w:pPr>
      <w:r>
        <w:rPr>
          <w:color w:val="000000"/>
        </w:rPr>
        <w:t>In the second module students will study aspects of the New Testament exploring the development of the Acts of the Apostles, the beginning of the Christian Church with a particular focus on the role and preaching of Peter and Paul. These modules have linked themes and complement each other.</w:t>
      </w:r>
    </w:p>
    <w:p w:rsidR="001F7286" w:rsidRDefault="005A6D0A" w:rsidP="008C7658">
      <w:pPr>
        <w:jc w:val="both"/>
        <w:rPr>
          <w:color w:val="000000"/>
        </w:rPr>
      </w:pPr>
      <w:r>
        <w:rPr>
          <w:color w:val="000000"/>
        </w:rPr>
        <w:t>Two further modules will be studied during Year 14 with examinations at the end of the year comprising 60% of the final A Level. One module will involve an exploration of the major themes which arise through a study of Galatians, Corinthians and Ephesians.   A second module will examine the expansion of the Irish Church and famous monastic founders in Europe as well as the Protestant Reformation and its origins in mainland Europe.  The students will study particu</w:t>
      </w:r>
      <w:r w:rsidR="001C3811">
        <w:rPr>
          <w:color w:val="000000"/>
        </w:rPr>
        <w:t>lar characters from the Celtic C</w:t>
      </w:r>
      <w:r>
        <w:rPr>
          <w:color w:val="000000"/>
        </w:rPr>
        <w:t>hurch Period.</w:t>
      </w:r>
    </w:p>
    <w:p w:rsidR="001F7286" w:rsidRDefault="005A6D0A" w:rsidP="008C7658">
      <w:pPr>
        <w:jc w:val="both"/>
        <w:rPr>
          <w:color w:val="000000"/>
        </w:rPr>
      </w:pPr>
      <w:r>
        <w:rPr>
          <w:color w:val="000000"/>
        </w:rPr>
        <w:t>There is no coursework component in this subject. There will however be work on synoptic essays, bringing both courses of study together as one.</w:t>
      </w:r>
    </w:p>
    <w:p w:rsidR="001F7286" w:rsidRDefault="005A6D0A" w:rsidP="008C7658">
      <w:pPr>
        <w:spacing w:after="0"/>
        <w:jc w:val="both"/>
        <w:rPr>
          <w:b/>
          <w:color w:val="000000"/>
        </w:rPr>
      </w:pPr>
      <w:r>
        <w:rPr>
          <w:b/>
          <w:color w:val="000000"/>
        </w:rPr>
        <w:t>What other skills will I develop?</w:t>
      </w:r>
    </w:p>
    <w:p w:rsidR="001F7286" w:rsidRDefault="005A6D0A" w:rsidP="008C7658">
      <w:pPr>
        <w:spacing w:before="0"/>
        <w:jc w:val="both"/>
        <w:rPr>
          <w:color w:val="000000"/>
        </w:rPr>
      </w:pPr>
      <w:r>
        <w:rPr>
          <w:color w:val="000000"/>
        </w:rPr>
        <w:t>Your communication, research and thinking skills will be promoted and developed during this course through the learning and teaching in the classroom. There is a major essay writing element to this course also and so your literacy and grammar skills will be tested and developed. There is a strong interactive dimension to the teaching of this course and students will be encouraged to contribute openly in class as an individual and within a group setting. The use of ICT is important and necessary as a means of research, group and individual presentations.</w:t>
      </w:r>
    </w:p>
    <w:p w:rsidR="001F7286" w:rsidRDefault="005A6D0A" w:rsidP="008C7658">
      <w:pPr>
        <w:spacing w:before="0" w:after="0"/>
        <w:jc w:val="both"/>
        <w:rPr>
          <w:b/>
          <w:color w:val="000000"/>
        </w:rPr>
      </w:pPr>
      <w:r>
        <w:rPr>
          <w:b/>
          <w:color w:val="000000"/>
        </w:rPr>
        <w:t>What can I do after I have completed the course?</w:t>
      </w:r>
    </w:p>
    <w:p w:rsidR="001F7286" w:rsidRDefault="005A6D0A" w:rsidP="008C7658">
      <w:pPr>
        <w:spacing w:before="0"/>
        <w:jc w:val="both"/>
        <w:rPr>
          <w:color w:val="000000"/>
        </w:rPr>
      </w:pPr>
      <w:r>
        <w:rPr>
          <w:color w:val="000000"/>
        </w:rPr>
        <w:t>This subject will be of interest to those of you who are considering careers in teaching, health professions, social services and any of the caring professions. Other professions like Policing, Law and the Armed Forces are also enabled with the study of Religious Studies.  It also combines well with other A Level courses.</w:t>
      </w:r>
    </w:p>
    <w:p w:rsidR="001F7286" w:rsidRDefault="0018335A" w:rsidP="008C7658">
      <w:pPr>
        <w:jc w:val="both"/>
        <w:rPr>
          <w:color w:val="000000"/>
        </w:rPr>
      </w:pPr>
      <w:r>
        <w:rPr>
          <w:b/>
          <w:color w:val="000000"/>
        </w:rPr>
        <w:t>Head of Department</w:t>
      </w:r>
      <w:r w:rsidR="005A6D0A">
        <w:rPr>
          <w:b/>
        </w:rPr>
        <w:t xml:space="preserve">: </w:t>
      </w:r>
      <w:proofErr w:type="spellStart"/>
      <w:r w:rsidR="005A6D0A">
        <w:rPr>
          <w:color w:val="000000"/>
        </w:rPr>
        <w:t>Mr</w:t>
      </w:r>
      <w:proofErr w:type="spellEnd"/>
      <w:r w:rsidR="005A6D0A">
        <w:rPr>
          <w:color w:val="000000"/>
        </w:rPr>
        <w:t xml:space="preserve"> Kelly</w:t>
      </w:r>
    </w:p>
    <w:p w:rsidR="003C35D4" w:rsidRDefault="003C35D4" w:rsidP="008C7658">
      <w:pPr>
        <w:jc w:val="both"/>
        <w:rPr>
          <w:color w:val="000000"/>
        </w:rPr>
      </w:pPr>
    </w:p>
    <w:p w:rsidR="001F7286" w:rsidRDefault="005A6D0A" w:rsidP="008C7658">
      <w:pPr>
        <w:pStyle w:val="Heading7"/>
      </w:pPr>
      <w:bookmarkStart w:id="79" w:name="_x01bolgu8yjl" w:colFirst="0" w:colLast="0"/>
      <w:bookmarkStart w:id="80" w:name="_Toc30669631"/>
      <w:bookmarkEnd w:id="79"/>
      <w:r>
        <w:lastRenderedPageBreak/>
        <w:t>Sport</w:t>
      </w:r>
      <w:bookmarkEnd w:id="80"/>
    </w:p>
    <w:p w:rsidR="001F7286" w:rsidRDefault="005A6D0A">
      <w:pPr>
        <w:pStyle w:val="Subtitle"/>
      </w:pPr>
      <w:bookmarkStart w:id="81" w:name="_hhkrui7ro3jb" w:colFirst="0" w:colLast="0"/>
      <w:bookmarkEnd w:id="81"/>
      <w:r>
        <w:t xml:space="preserve">Exam Board: </w:t>
      </w:r>
      <w:proofErr w:type="spellStart"/>
      <w:r>
        <w:t>Edexcel</w:t>
      </w:r>
      <w:proofErr w:type="spellEnd"/>
    </w:p>
    <w:p w:rsidR="001F7286" w:rsidRDefault="001F7286">
      <w:pPr>
        <w:spacing w:before="0" w:after="0"/>
        <w:rPr>
          <w:b/>
        </w:rPr>
      </w:pPr>
    </w:p>
    <w:p w:rsidR="001F7286" w:rsidRDefault="005A6D0A">
      <w:pPr>
        <w:spacing w:before="0" w:after="0"/>
        <w:jc w:val="both"/>
        <w:rPr>
          <w:color w:val="000000"/>
        </w:rPr>
      </w:pPr>
      <w:r>
        <w:rPr>
          <w:b/>
          <w:color w:val="000000"/>
        </w:rPr>
        <w:t xml:space="preserve">Course Requirements </w:t>
      </w:r>
    </w:p>
    <w:p w:rsidR="001F7286" w:rsidRDefault="005A6D0A">
      <w:pPr>
        <w:spacing w:before="0" w:after="0"/>
        <w:jc w:val="both"/>
        <w:rPr>
          <w:color w:val="000000"/>
        </w:rPr>
      </w:pPr>
      <w:r>
        <w:rPr>
          <w:color w:val="000000"/>
        </w:rPr>
        <w:t>Standard 6th Form entry requirements apply. A Grade C in science and English as essential.  Although not essential, BTEC Sport or GCSE PE is desirable.</w:t>
      </w:r>
    </w:p>
    <w:p w:rsidR="001F7286" w:rsidRDefault="001F7286">
      <w:pPr>
        <w:spacing w:before="0" w:after="0"/>
        <w:jc w:val="both"/>
      </w:pPr>
    </w:p>
    <w:p w:rsidR="001F7286" w:rsidRDefault="005A6D0A">
      <w:pPr>
        <w:spacing w:before="0" w:after="0"/>
        <w:jc w:val="both"/>
        <w:rPr>
          <w:b/>
          <w:color w:val="000000"/>
        </w:rPr>
      </w:pPr>
      <w:r>
        <w:rPr>
          <w:b/>
          <w:color w:val="000000"/>
        </w:rPr>
        <w:t>Course Content</w:t>
      </w:r>
    </w:p>
    <w:p w:rsidR="001F7286" w:rsidRDefault="005A6D0A">
      <w:pPr>
        <w:spacing w:before="0" w:after="0"/>
        <w:jc w:val="both"/>
        <w:rPr>
          <w:color w:val="000000"/>
        </w:rPr>
      </w:pPr>
      <w:r>
        <w:rPr>
          <w:color w:val="000000"/>
        </w:rPr>
        <w:t xml:space="preserve"> </w:t>
      </w:r>
    </w:p>
    <w:p w:rsidR="001F7286" w:rsidRDefault="005A6D0A">
      <w:pPr>
        <w:spacing w:before="0" w:after="0"/>
        <w:jc w:val="both"/>
        <w:rPr>
          <w:color w:val="000000"/>
        </w:rPr>
      </w:pPr>
      <w:r>
        <w:rPr>
          <w:color w:val="000000"/>
        </w:rPr>
        <w:t xml:space="preserve">Candidates will study 4 units. Three of these are </w:t>
      </w:r>
      <w:r>
        <w:t>mandatory</w:t>
      </w:r>
      <w:r>
        <w:rPr>
          <w:color w:val="000000"/>
        </w:rPr>
        <w:t xml:space="preserve"> covering the following areas:</w:t>
      </w:r>
    </w:p>
    <w:p w:rsidR="001F7286" w:rsidRDefault="005A6D0A">
      <w:pPr>
        <w:spacing w:before="0" w:after="0"/>
        <w:jc w:val="both"/>
        <w:rPr>
          <w:color w:val="000000"/>
        </w:rPr>
      </w:pPr>
      <w:r>
        <w:rPr>
          <w:color w:val="000000"/>
        </w:rPr>
        <w:t xml:space="preserve"> </w:t>
      </w:r>
    </w:p>
    <w:p w:rsidR="001F7286" w:rsidRDefault="005A6D0A">
      <w:pPr>
        <w:spacing w:before="0" w:after="0"/>
        <w:jc w:val="both"/>
        <w:rPr>
          <w:color w:val="000000"/>
        </w:rPr>
      </w:pPr>
      <w:r>
        <w:rPr>
          <w:color w:val="000000"/>
        </w:rPr>
        <w:t>Unit 1 – Anatomy and Physiology</w:t>
      </w:r>
    </w:p>
    <w:p w:rsidR="001F7286" w:rsidRDefault="005A6D0A">
      <w:pPr>
        <w:spacing w:before="0" w:after="0"/>
        <w:jc w:val="both"/>
        <w:rPr>
          <w:color w:val="000000"/>
        </w:rPr>
      </w:pPr>
      <w:r>
        <w:rPr>
          <w:color w:val="000000"/>
        </w:rPr>
        <w:t>Unit 2 – Fitness Training and Programming for Health, Sport and Well-being</w:t>
      </w:r>
    </w:p>
    <w:p w:rsidR="001F7286" w:rsidRDefault="005A6D0A">
      <w:pPr>
        <w:spacing w:before="0" w:after="0"/>
        <w:jc w:val="both"/>
        <w:rPr>
          <w:color w:val="000000"/>
        </w:rPr>
      </w:pPr>
      <w:r>
        <w:rPr>
          <w:color w:val="000000"/>
        </w:rPr>
        <w:t>Unit 3 – Professional Development in the Sports Industry</w:t>
      </w:r>
    </w:p>
    <w:p w:rsidR="001F7286" w:rsidRDefault="005A6D0A">
      <w:pPr>
        <w:spacing w:before="0" w:after="0"/>
        <w:jc w:val="both"/>
        <w:rPr>
          <w:color w:val="000000"/>
        </w:rPr>
      </w:pPr>
      <w:r>
        <w:rPr>
          <w:color w:val="000000"/>
        </w:rPr>
        <w:t xml:space="preserve"> </w:t>
      </w:r>
    </w:p>
    <w:p w:rsidR="001F7286" w:rsidRDefault="005A6D0A">
      <w:pPr>
        <w:spacing w:before="0" w:after="0"/>
        <w:jc w:val="both"/>
        <w:rPr>
          <w:color w:val="000000"/>
        </w:rPr>
      </w:pPr>
      <w:r>
        <w:rPr>
          <w:color w:val="000000"/>
        </w:rPr>
        <w:t>Optional units – One unit is chosen from the following:</w:t>
      </w:r>
    </w:p>
    <w:p w:rsidR="001F7286" w:rsidRDefault="005A6D0A">
      <w:pPr>
        <w:spacing w:before="0" w:after="0"/>
        <w:jc w:val="both"/>
        <w:rPr>
          <w:color w:val="000000"/>
        </w:rPr>
      </w:pPr>
      <w:r>
        <w:rPr>
          <w:color w:val="000000"/>
        </w:rPr>
        <w:t xml:space="preserve"> </w:t>
      </w:r>
    </w:p>
    <w:p w:rsidR="001F7286" w:rsidRDefault="005A6D0A">
      <w:pPr>
        <w:spacing w:before="0" w:after="0"/>
        <w:jc w:val="both"/>
        <w:rPr>
          <w:color w:val="000000"/>
        </w:rPr>
      </w:pPr>
      <w:r>
        <w:rPr>
          <w:color w:val="000000"/>
        </w:rPr>
        <w:t>Unit 4 – Sports Leadership</w:t>
      </w:r>
    </w:p>
    <w:p w:rsidR="001F7286" w:rsidRDefault="005A6D0A">
      <w:pPr>
        <w:spacing w:before="0" w:after="0"/>
        <w:jc w:val="both"/>
        <w:rPr>
          <w:color w:val="000000"/>
        </w:rPr>
      </w:pPr>
      <w:r>
        <w:rPr>
          <w:color w:val="000000"/>
        </w:rPr>
        <w:t>Unit 5 – Application of Fitness Testing</w:t>
      </w:r>
    </w:p>
    <w:p w:rsidR="001F7286" w:rsidRDefault="005A6D0A">
      <w:pPr>
        <w:spacing w:before="0" w:after="0"/>
        <w:jc w:val="both"/>
        <w:rPr>
          <w:color w:val="000000"/>
        </w:rPr>
      </w:pPr>
      <w:r>
        <w:rPr>
          <w:color w:val="000000"/>
        </w:rPr>
        <w:t>Unit 6 – Sports Psychology</w:t>
      </w:r>
    </w:p>
    <w:p w:rsidR="001F7286" w:rsidRDefault="005A6D0A">
      <w:pPr>
        <w:spacing w:before="0" w:after="0"/>
        <w:jc w:val="both"/>
        <w:rPr>
          <w:color w:val="000000"/>
        </w:rPr>
      </w:pPr>
      <w:r>
        <w:rPr>
          <w:color w:val="000000"/>
        </w:rPr>
        <w:t>Unit 7 -  Practical Sports Performance</w:t>
      </w:r>
    </w:p>
    <w:p w:rsidR="001F7286" w:rsidRDefault="005A6D0A">
      <w:pPr>
        <w:spacing w:before="0" w:after="0"/>
        <w:jc w:val="both"/>
        <w:rPr>
          <w:color w:val="000000"/>
        </w:rPr>
      </w:pPr>
      <w:r>
        <w:rPr>
          <w:color w:val="000000"/>
        </w:rPr>
        <w:t xml:space="preserve"> </w:t>
      </w:r>
    </w:p>
    <w:p w:rsidR="001F7286" w:rsidRDefault="001C3811">
      <w:pPr>
        <w:spacing w:before="0" w:after="0"/>
        <w:jc w:val="both"/>
        <w:rPr>
          <w:color w:val="000000"/>
        </w:rPr>
      </w:pPr>
      <w:r>
        <w:rPr>
          <w:color w:val="000000"/>
        </w:rPr>
        <w:t>Units 1 and</w:t>
      </w:r>
      <w:r w:rsidR="005A6D0A">
        <w:rPr>
          <w:color w:val="000000"/>
        </w:rPr>
        <w:t xml:space="preserve"> 2 are externally assessed and worth two thirds of the award. Unit 3 and the optional units are internally assessed and worth one third of the award.</w:t>
      </w:r>
    </w:p>
    <w:p w:rsidR="001F7286" w:rsidRDefault="001F7286">
      <w:pPr>
        <w:spacing w:before="0" w:after="0"/>
        <w:jc w:val="both"/>
        <w:rPr>
          <w:rFonts w:ascii="Arial" w:eastAsia="Arial" w:hAnsi="Arial" w:cs="Arial"/>
          <w:color w:val="000000"/>
        </w:rPr>
      </w:pPr>
    </w:p>
    <w:p w:rsidR="001F7286" w:rsidRDefault="005A6D0A">
      <w:pPr>
        <w:spacing w:before="0" w:after="0"/>
        <w:jc w:val="both"/>
        <w:rPr>
          <w:b/>
          <w:color w:val="000000"/>
        </w:rPr>
      </w:pPr>
      <w:r>
        <w:rPr>
          <w:b/>
          <w:color w:val="000000"/>
        </w:rPr>
        <w:t>Key transferable skills</w:t>
      </w:r>
    </w:p>
    <w:p w:rsidR="001F7286" w:rsidRDefault="005A6D0A">
      <w:pPr>
        <w:spacing w:before="0" w:after="0"/>
        <w:jc w:val="both"/>
        <w:rPr>
          <w:rFonts w:ascii="Arial" w:eastAsia="Arial" w:hAnsi="Arial" w:cs="Arial"/>
          <w:color w:val="000000"/>
        </w:rPr>
      </w:pPr>
      <w:r>
        <w:rPr>
          <w:rFonts w:ascii="Arial" w:eastAsia="Arial" w:hAnsi="Arial" w:cs="Arial"/>
          <w:color w:val="000000"/>
        </w:rPr>
        <w:t xml:space="preserve"> </w:t>
      </w:r>
    </w:p>
    <w:p w:rsidR="001F7286" w:rsidRDefault="005A6D0A">
      <w:pPr>
        <w:spacing w:before="0" w:after="0"/>
        <w:jc w:val="both"/>
        <w:rPr>
          <w:color w:val="000000"/>
        </w:rPr>
      </w:pPr>
      <w:r>
        <w:rPr>
          <w:color w:val="000000"/>
        </w:rPr>
        <w:t>Throughout the Award</w:t>
      </w:r>
      <w:r w:rsidR="001C3811">
        <w:rPr>
          <w:color w:val="000000"/>
        </w:rPr>
        <w:t>,</w:t>
      </w:r>
      <w:r>
        <w:rPr>
          <w:color w:val="000000"/>
        </w:rPr>
        <w:t xml:space="preserve"> within both </w:t>
      </w:r>
      <w:proofErr w:type="gramStart"/>
      <w:r>
        <w:rPr>
          <w:color w:val="000000"/>
        </w:rPr>
        <w:t>participation</w:t>
      </w:r>
      <w:proofErr w:type="gramEnd"/>
      <w:r>
        <w:rPr>
          <w:color w:val="000000"/>
        </w:rPr>
        <w:t xml:space="preserve"> in and assessment of practical delivery and classroom participation</w:t>
      </w:r>
      <w:r w:rsidR="001C3811">
        <w:rPr>
          <w:color w:val="000000"/>
        </w:rPr>
        <w:t>,</w:t>
      </w:r>
      <w:r>
        <w:rPr>
          <w:color w:val="000000"/>
        </w:rPr>
        <w:t xml:space="preserve"> a wide range of transferable skills are obtained and developed, to include; communication skills, team work, self-discipline, time management and motivational skills.</w:t>
      </w:r>
    </w:p>
    <w:p w:rsidR="001F7286" w:rsidRDefault="005A6D0A">
      <w:pPr>
        <w:spacing w:before="0" w:after="0"/>
        <w:jc w:val="both"/>
        <w:rPr>
          <w:color w:val="000000"/>
        </w:rPr>
      </w:pPr>
      <w:r>
        <w:rPr>
          <w:color w:val="000000"/>
        </w:rPr>
        <w:t>IT skills will be developed through research and coursework submission.</w:t>
      </w:r>
    </w:p>
    <w:p w:rsidR="001F7286" w:rsidRDefault="005A6D0A">
      <w:pPr>
        <w:spacing w:before="0" w:after="0"/>
        <w:jc w:val="both"/>
        <w:rPr>
          <w:color w:val="000000"/>
        </w:rPr>
      </w:pPr>
      <w:r>
        <w:rPr>
          <w:color w:val="000000"/>
        </w:rPr>
        <w:t>A wide range of skills desirable to both potential employer and university will be introduced and nurtured throughout the duration of the Award.</w:t>
      </w:r>
    </w:p>
    <w:p w:rsidR="001F7286" w:rsidRDefault="005A6D0A">
      <w:pPr>
        <w:spacing w:before="0" w:after="0"/>
        <w:jc w:val="both"/>
        <w:rPr>
          <w:color w:val="000000"/>
        </w:rPr>
      </w:pPr>
      <w:r>
        <w:rPr>
          <w:color w:val="000000"/>
        </w:rPr>
        <w:t xml:space="preserve">Units are assessed using a grading scale of Distinction (D), Merit (M), Pass (P), Near Pass (N) and Unclassified (U).  </w:t>
      </w:r>
    </w:p>
    <w:p w:rsidR="001F7286" w:rsidRDefault="005A6D0A">
      <w:pPr>
        <w:spacing w:before="0" w:after="0"/>
        <w:jc w:val="both"/>
        <w:rPr>
          <w:color w:val="000000"/>
        </w:rPr>
      </w:pPr>
      <w:r>
        <w:rPr>
          <w:color w:val="000000"/>
        </w:rPr>
        <w:t>Qualifications in the suite are graded using a scale of P to D*.</w:t>
      </w:r>
    </w:p>
    <w:p w:rsidR="001F7286" w:rsidRDefault="005A6D0A">
      <w:pPr>
        <w:spacing w:before="0" w:after="0"/>
        <w:jc w:val="both"/>
        <w:rPr>
          <w:color w:val="000000"/>
        </w:rPr>
      </w:pPr>
      <w:r>
        <w:rPr>
          <w:color w:val="000000"/>
        </w:rPr>
        <w:t xml:space="preserve">The BTEC Nationals attract UCAS points. </w:t>
      </w:r>
    </w:p>
    <w:p w:rsidR="001F7286" w:rsidRDefault="005A6D0A">
      <w:pPr>
        <w:spacing w:before="0" w:after="0"/>
        <w:jc w:val="both"/>
        <w:rPr>
          <w:color w:val="000000"/>
        </w:rPr>
      </w:pPr>
      <w:r>
        <w:rPr>
          <w:color w:val="000000"/>
        </w:rPr>
        <w:t>Students who have chosen this course have gone on to pursue a foundation degree at SERC gaining entry into Sports Science or Sports Studies degrees in the University of Ulster, Loughborough College as well as many other universities.  Many occupations use the skills gained from this sporting qualification, such as PE teaching, physiotherapy, fitness instruction, sports coaching, sports development, the Armed forces, nursing, firefighting, the PSNI and sports nutrition.</w:t>
      </w:r>
    </w:p>
    <w:p w:rsidR="001F7286" w:rsidRDefault="001F7286">
      <w:pPr>
        <w:spacing w:before="0" w:after="0"/>
        <w:jc w:val="both"/>
        <w:rPr>
          <w:rFonts w:ascii="Arial" w:eastAsia="Arial" w:hAnsi="Arial" w:cs="Arial"/>
          <w:color w:val="000000"/>
        </w:rPr>
      </w:pPr>
    </w:p>
    <w:p w:rsidR="001F7286" w:rsidRDefault="0018335A">
      <w:pPr>
        <w:spacing w:before="0" w:after="0"/>
        <w:jc w:val="both"/>
      </w:pPr>
      <w:r>
        <w:rPr>
          <w:b/>
          <w:color w:val="000000"/>
        </w:rPr>
        <w:t>Head of Department</w:t>
      </w:r>
      <w:r w:rsidR="005A6D0A">
        <w:rPr>
          <w:b/>
        </w:rPr>
        <w:t xml:space="preserve">: </w:t>
      </w:r>
      <w:proofErr w:type="spellStart"/>
      <w:r w:rsidR="005A6D0A">
        <w:rPr>
          <w:color w:val="000000"/>
        </w:rPr>
        <w:t>Mrs</w:t>
      </w:r>
      <w:proofErr w:type="spellEnd"/>
      <w:r w:rsidR="005A6D0A">
        <w:rPr>
          <w:color w:val="000000"/>
        </w:rPr>
        <w:t xml:space="preserve"> Gibson   </w:t>
      </w:r>
      <w:r w:rsidR="005A6D0A">
        <w:rPr>
          <w:color w:val="000000"/>
          <w:sz w:val="24"/>
          <w:szCs w:val="24"/>
        </w:rPr>
        <w:t xml:space="preserve">            </w:t>
      </w:r>
    </w:p>
    <w:p w:rsidR="001F7286" w:rsidRDefault="005A6D0A" w:rsidP="008C7658">
      <w:pPr>
        <w:pStyle w:val="Heading7"/>
      </w:pPr>
      <w:bookmarkStart w:id="82" w:name="_jsv7ilqiiaxi" w:colFirst="0" w:colLast="0"/>
      <w:bookmarkStart w:id="83" w:name="_Toc30669632"/>
      <w:bookmarkEnd w:id="82"/>
      <w:r>
        <w:lastRenderedPageBreak/>
        <w:t>Travel and Tourism (Single Award)</w:t>
      </w:r>
      <w:bookmarkEnd w:id="83"/>
    </w:p>
    <w:p w:rsidR="001F7286" w:rsidRDefault="005A6D0A">
      <w:pPr>
        <w:pStyle w:val="Subtitle"/>
      </w:pPr>
      <w:bookmarkStart w:id="84" w:name="_brlpc5r3qp2y" w:colFirst="0" w:colLast="0"/>
      <w:bookmarkEnd w:id="84"/>
      <w:r>
        <w:t xml:space="preserve">Exam Board: </w:t>
      </w:r>
      <w:proofErr w:type="spellStart"/>
      <w:r>
        <w:t>Edexcel</w:t>
      </w:r>
      <w:proofErr w:type="spellEnd"/>
    </w:p>
    <w:p w:rsidR="001F7286" w:rsidRDefault="005A6D0A" w:rsidP="008C7658">
      <w:pPr>
        <w:widowControl/>
        <w:tabs>
          <w:tab w:val="left" w:pos="2700"/>
          <w:tab w:val="left" w:pos="3780"/>
        </w:tabs>
        <w:spacing w:before="0" w:after="0"/>
        <w:jc w:val="both"/>
        <w:rPr>
          <w:b/>
          <w:color w:val="000000"/>
        </w:rPr>
      </w:pPr>
      <w:r>
        <w:rPr>
          <w:b/>
          <w:color w:val="000000"/>
        </w:rPr>
        <w:t>What do I need to know or be able to do before taking the course?</w:t>
      </w:r>
    </w:p>
    <w:p w:rsidR="001F7286" w:rsidRDefault="005A6D0A" w:rsidP="008C7658">
      <w:pPr>
        <w:widowControl/>
        <w:tabs>
          <w:tab w:val="left" w:pos="2700"/>
          <w:tab w:val="left" w:pos="3780"/>
        </w:tabs>
        <w:spacing w:before="0" w:after="0"/>
        <w:jc w:val="both"/>
        <w:rPr>
          <w:i/>
          <w:color w:val="000000"/>
        </w:rPr>
      </w:pPr>
      <w:r>
        <w:rPr>
          <w:color w:val="000000"/>
        </w:rPr>
        <w:t xml:space="preserve">All students will be considered for this course, however, those who have studied GCSE Geography or Business Studies in particular will be able to apply their knowledge to the study of Travel and Tourism. </w:t>
      </w:r>
      <w:r>
        <w:rPr>
          <w:i/>
          <w:color w:val="000000"/>
        </w:rPr>
        <w:t>It is also necessary to have achieved at least a C in English Language at GCSE.</w:t>
      </w:r>
    </w:p>
    <w:p w:rsidR="001F7286" w:rsidRDefault="001F7286" w:rsidP="008C7658">
      <w:pPr>
        <w:widowControl/>
        <w:tabs>
          <w:tab w:val="left" w:pos="2700"/>
          <w:tab w:val="left" w:pos="3780"/>
        </w:tabs>
        <w:spacing w:before="0" w:after="0"/>
        <w:jc w:val="both"/>
        <w:rPr>
          <w:color w:val="000000"/>
        </w:rPr>
      </w:pPr>
    </w:p>
    <w:p w:rsidR="001F7286" w:rsidRDefault="005A6D0A" w:rsidP="008C7658">
      <w:pPr>
        <w:widowControl/>
        <w:tabs>
          <w:tab w:val="left" w:pos="2700"/>
          <w:tab w:val="left" w:pos="3780"/>
        </w:tabs>
        <w:spacing w:before="0" w:after="0"/>
        <w:jc w:val="both"/>
        <w:rPr>
          <w:b/>
          <w:color w:val="000000"/>
        </w:rPr>
      </w:pPr>
      <w:r>
        <w:rPr>
          <w:b/>
          <w:color w:val="000000"/>
        </w:rPr>
        <w:t>What will I learn and what skills will I develop on this A Level Course?</w:t>
      </w:r>
    </w:p>
    <w:p w:rsidR="001F7286" w:rsidRDefault="005A6D0A" w:rsidP="008C7658">
      <w:pPr>
        <w:spacing w:before="0"/>
        <w:jc w:val="both"/>
      </w:pPr>
      <w:r>
        <w:t>This qualification gives learners the opportunity to cover the Travel and Tourism sector and develop geographical and business knowledge and skills through the extensive common core complemented by a selection of optional units.</w:t>
      </w:r>
    </w:p>
    <w:p w:rsidR="001F7286" w:rsidRDefault="005A6D0A" w:rsidP="008C7658">
      <w:pPr>
        <w:widowControl/>
        <w:tabs>
          <w:tab w:val="left" w:pos="2700"/>
          <w:tab w:val="left" w:pos="3780"/>
        </w:tabs>
        <w:spacing w:before="0" w:after="0"/>
        <w:jc w:val="both"/>
        <w:rPr>
          <w:color w:val="000000"/>
        </w:rPr>
      </w:pPr>
      <w:r>
        <w:rPr>
          <w:color w:val="000000"/>
        </w:rPr>
        <w:t>The following are compulsory units:</w:t>
      </w:r>
    </w:p>
    <w:p w:rsidR="001F7286" w:rsidRDefault="001F7286" w:rsidP="008C7658">
      <w:pPr>
        <w:widowControl/>
        <w:tabs>
          <w:tab w:val="left" w:pos="2700"/>
          <w:tab w:val="left" w:pos="3780"/>
        </w:tabs>
        <w:spacing w:before="0" w:after="0"/>
        <w:jc w:val="both"/>
        <w:rPr>
          <w:color w:val="000000"/>
        </w:rPr>
      </w:pPr>
    </w:p>
    <w:p w:rsidR="001F7286" w:rsidRDefault="005A6D0A" w:rsidP="008C7658">
      <w:pPr>
        <w:widowControl/>
        <w:numPr>
          <w:ilvl w:val="0"/>
          <w:numId w:val="5"/>
        </w:numPr>
        <w:tabs>
          <w:tab w:val="left" w:pos="2700"/>
          <w:tab w:val="left" w:pos="3780"/>
        </w:tabs>
        <w:spacing w:before="0" w:after="0"/>
        <w:jc w:val="both"/>
        <w:rPr>
          <w:color w:val="000000"/>
        </w:rPr>
      </w:pPr>
      <w:r>
        <w:rPr>
          <w:color w:val="000000"/>
        </w:rPr>
        <w:t>Investigating the Travel and Tourism sector</w:t>
      </w:r>
    </w:p>
    <w:p w:rsidR="001F7286" w:rsidRDefault="005A6D0A" w:rsidP="008C7658">
      <w:pPr>
        <w:widowControl/>
        <w:numPr>
          <w:ilvl w:val="0"/>
          <w:numId w:val="5"/>
        </w:numPr>
        <w:tabs>
          <w:tab w:val="left" w:pos="2700"/>
          <w:tab w:val="left" w:pos="3780"/>
        </w:tabs>
        <w:spacing w:before="0" w:after="0"/>
        <w:jc w:val="both"/>
        <w:rPr>
          <w:color w:val="000000"/>
        </w:rPr>
      </w:pPr>
      <w:r>
        <w:rPr>
          <w:color w:val="000000"/>
        </w:rPr>
        <w:t>The business of Travel and Tourism</w:t>
      </w:r>
    </w:p>
    <w:p w:rsidR="001F7286" w:rsidRDefault="005A6D0A" w:rsidP="008C7658">
      <w:pPr>
        <w:widowControl/>
        <w:numPr>
          <w:ilvl w:val="0"/>
          <w:numId w:val="5"/>
        </w:numPr>
        <w:tabs>
          <w:tab w:val="left" w:pos="2700"/>
          <w:tab w:val="left" w:pos="3780"/>
        </w:tabs>
        <w:spacing w:before="0" w:after="0"/>
        <w:jc w:val="both"/>
        <w:rPr>
          <w:color w:val="000000"/>
        </w:rPr>
      </w:pPr>
      <w:r>
        <w:rPr>
          <w:color w:val="000000"/>
        </w:rPr>
        <w:t>The UK as a destination</w:t>
      </w:r>
    </w:p>
    <w:p w:rsidR="001F7286" w:rsidRDefault="005A6D0A" w:rsidP="008C7658">
      <w:pPr>
        <w:widowControl/>
        <w:numPr>
          <w:ilvl w:val="0"/>
          <w:numId w:val="5"/>
        </w:numPr>
        <w:tabs>
          <w:tab w:val="left" w:pos="2700"/>
          <w:tab w:val="left" w:pos="3780"/>
        </w:tabs>
        <w:spacing w:before="0" w:after="0"/>
        <w:jc w:val="both"/>
        <w:rPr>
          <w:color w:val="000000"/>
        </w:rPr>
      </w:pPr>
      <w:r>
        <w:rPr>
          <w:color w:val="000000"/>
        </w:rPr>
        <w:t>Customer service in Travel and Tourism</w:t>
      </w:r>
    </w:p>
    <w:p w:rsidR="001F7286" w:rsidRDefault="001F7286" w:rsidP="008C7658">
      <w:pPr>
        <w:widowControl/>
        <w:tabs>
          <w:tab w:val="left" w:pos="2700"/>
          <w:tab w:val="left" w:pos="3780"/>
        </w:tabs>
        <w:spacing w:before="0" w:after="0"/>
        <w:jc w:val="both"/>
        <w:rPr>
          <w:color w:val="000000"/>
        </w:rPr>
      </w:pPr>
    </w:p>
    <w:p w:rsidR="001F7286" w:rsidRDefault="005A6D0A" w:rsidP="008C7658">
      <w:pPr>
        <w:widowControl/>
        <w:tabs>
          <w:tab w:val="left" w:pos="2700"/>
          <w:tab w:val="left" w:pos="3780"/>
        </w:tabs>
        <w:spacing w:before="0" w:after="0"/>
        <w:jc w:val="both"/>
        <w:rPr>
          <w:color w:val="000000"/>
        </w:rPr>
      </w:pPr>
      <w:r>
        <w:rPr>
          <w:color w:val="000000"/>
        </w:rPr>
        <w:t>The following options will also be studied:</w:t>
      </w:r>
    </w:p>
    <w:p w:rsidR="001F7286" w:rsidRDefault="001F7286" w:rsidP="008C7658">
      <w:pPr>
        <w:widowControl/>
        <w:tabs>
          <w:tab w:val="left" w:pos="2700"/>
          <w:tab w:val="left" w:pos="3780"/>
        </w:tabs>
        <w:spacing w:before="0" w:after="0"/>
        <w:jc w:val="both"/>
        <w:rPr>
          <w:color w:val="000000"/>
        </w:rPr>
      </w:pPr>
    </w:p>
    <w:p w:rsidR="001F7286" w:rsidRDefault="005A6D0A" w:rsidP="008C7658">
      <w:pPr>
        <w:widowControl/>
        <w:numPr>
          <w:ilvl w:val="0"/>
          <w:numId w:val="8"/>
        </w:numPr>
        <w:tabs>
          <w:tab w:val="left" w:pos="2700"/>
          <w:tab w:val="left" w:pos="3780"/>
        </w:tabs>
        <w:spacing w:before="0" w:after="0"/>
        <w:jc w:val="both"/>
        <w:rPr>
          <w:color w:val="000000"/>
        </w:rPr>
      </w:pPr>
      <w:r>
        <w:rPr>
          <w:color w:val="000000"/>
        </w:rPr>
        <w:t>Preparation for employment in Travel and Tourism</w:t>
      </w:r>
    </w:p>
    <w:p w:rsidR="001F7286" w:rsidRDefault="005A6D0A" w:rsidP="008C7658">
      <w:pPr>
        <w:widowControl/>
        <w:numPr>
          <w:ilvl w:val="0"/>
          <w:numId w:val="8"/>
        </w:numPr>
        <w:tabs>
          <w:tab w:val="left" w:pos="2700"/>
          <w:tab w:val="left" w:pos="3780"/>
        </w:tabs>
        <w:spacing w:before="0" w:after="0"/>
        <w:jc w:val="both"/>
        <w:rPr>
          <w:color w:val="000000"/>
        </w:rPr>
      </w:pPr>
      <w:r>
        <w:rPr>
          <w:color w:val="000000"/>
        </w:rPr>
        <w:t>Retail travel operations</w:t>
      </w:r>
    </w:p>
    <w:p w:rsidR="001F7286" w:rsidRDefault="001F7286" w:rsidP="008C7658">
      <w:pPr>
        <w:widowControl/>
        <w:tabs>
          <w:tab w:val="left" w:pos="2700"/>
          <w:tab w:val="left" w:pos="3780"/>
        </w:tabs>
        <w:spacing w:before="0" w:after="0"/>
        <w:jc w:val="both"/>
        <w:rPr>
          <w:color w:val="000000"/>
        </w:rPr>
      </w:pPr>
    </w:p>
    <w:p w:rsidR="001F7286" w:rsidRDefault="001F7286" w:rsidP="008C7658">
      <w:pPr>
        <w:widowControl/>
        <w:tabs>
          <w:tab w:val="left" w:pos="2700"/>
          <w:tab w:val="left" w:pos="3780"/>
        </w:tabs>
        <w:spacing w:before="0" w:after="0"/>
        <w:jc w:val="both"/>
        <w:rPr>
          <w:color w:val="000000"/>
        </w:rPr>
      </w:pPr>
    </w:p>
    <w:p w:rsidR="001F7286" w:rsidRDefault="001F7286" w:rsidP="008C7658">
      <w:pPr>
        <w:widowControl/>
        <w:tabs>
          <w:tab w:val="left" w:pos="2700"/>
          <w:tab w:val="left" w:pos="3780"/>
        </w:tabs>
        <w:spacing w:before="0" w:after="0"/>
        <w:jc w:val="both"/>
        <w:rPr>
          <w:color w:val="000000"/>
        </w:rPr>
      </w:pPr>
    </w:p>
    <w:p w:rsidR="001F7286" w:rsidRDefault="005A6D0A" w:rsidP="008C7658">
      <w:pPr>
        <w:widowControl/>
        <w:tabs>
          <w:tab w:val="left" w:pos="2700"/>
          <w:tab w:val="left" w:pos="3780"/>
        </w:tabs>
        <w:spacing w:before="0" w:after="0"/>
        <w:jc w:val="both"/>
        <w:rPr>
          <w:color w:val="000000"/>
        </w:rPr>
      </w:pPr>
      <w:r>
        <w:rPr>
          <w:b/>
          <w:color w:val="000000"/>
        </w:rPr>
        <w:t>What examination will I have to take to get my qualification?</w:t>
      </w:r>
    </w:p>
    <w:p w:rsidR="001F7286" w:rsidRDefault="005A6D0A" w:rsidP="008C7658">
      <w:pPr>
        <w:widowControl/>
        <w:tabs>
          <w:tab w:val="left" w:pos="2700"/>
          <w:tab w:val="left" w:pos="3780"/>
        </w:tabs>
        <w:spacing w:before="0" w:after="0"/>
        <w:jc w:val="both"/>
        <w:rPr>
          <w:color w:val="000000"/>
        </w:rPr>
      </w:pPr>
      <w:r>
        <w:rPr>
          <w:color w:val="000000"/>
        </w:rPr>
        <w:t>The course is assessed entirely by portfolio work.  There are no examinations for this course.</w:t>
      </w:r>
    </w:p>
    <w:p w:rsidR="001F7286" w:rsidRDefault="001F7286" w:rsidP="008C7658">
      <w:pPr>
        <w:widowControl/>
        <w:tabs>
          <w:tab w:val="left" w:pos="2700"/>
          <w:tab w:val="left" w:pos="3780"/>
        </w:tabs>
        <w:spacing w:before="0" w:after="0"/>
        <w:jc w:val="both"/>
        <w:rPr>
          <w:color w:val="000000"/>
        </w:rPr>
      </w:pPr>
    </w:p>
    <w:p w:rsidR="001F7286" w:rsidRDefault="005A6D0A" w:rsidP="008C7658">
      <w:pPr>
        <w:widowControl/>
        <w:tabs>
          <w:tab w:val="left" w:pos="2700"/>
          <w:tab w:val="left" w:pos="3780"/>
        </w:tabs>
        <w:spacing w:before="0" w:after="0"/>
        <w:jc w:val="both"/>
        <w:rPr>
          <w:color w:val="000000"/>
        </w:rPr>
      </w:pPr>
      <w:r>
        <w:rPr>
          <w:b/>
          <w:color w:val="000000"/>
        </w:rPr>
        <w:t>What can I do after I have completed the course?</w:t>
      </w:r>
    </w:p>
    <w:p w:rsidR="001F7286" w:rsidRDefault="005A6D0A" w:rsidP="008C7658">
      <w:pPr>
        <w:widowControl/>
        <w:tabs>
          <w:tab w:val="left" w:pos="2700"/>
          <w:tab w:val="left" w:pos="3780"/>
        </w:tabs>
        <w:spacing w:before="0" w:after="0"/>
        <w:jc w:val="both"/>
        <w:rPr>
          <w:color w:val="000000"/>
        </w:rPr>
      </w:pPr>
      <w:r>
        <w:rPr>
          <w:color w:val="000000"/>
        </w:rPr>
        <w:t>This course may lead on to the Higher or Further Education study of:</w:t>
      </w:r>
    </w:p>
    <w:p w:rsidR="001F7286" w:rsidRDefault="001F7286" w:rsidP="008C7658">
      <w:pPr>
        <w:widowControl/>
        <w:tabs>
          <w:tab w:val="left" w:pos="2700"/>
          <w:tab w:val="left" w:pos="3780"/>
        </w:tabs>
        <w:spacing w:before="0" w:after="0"/>
        <w:jc w:val="both"/>
      </w:pPr>
    </w:p>
    <w:p w:rsidR="001F7286" w:rsidRDefault="005A6D0A" w:rsidP="008C7658">
      <w:pPr>
        <w:spacing w:before="0" w:after="0"/>
        <w:jc w:val="both"/>
      </w:pPr>
      <w:r>
        <w:t>• Hospitality, Leisure, Sport and Tourism</w:t>
      </w:r>
      <w:r>
        <w:tab/>
      </w:r>
      <w:r>
        <w:tab/>
      </w:r>
      <w:r>
        <w:tab/>
      </w:r>
      <w:r>
        <w:tab/>
        <w:t>• Marketing</w:t>
      </w:r>
    </w:p>
    <w:p w:rsidR="001F7286" w:rsidRDefault="005A6D0A" w:rsidP="008C7658">
      <w:pPr>
        <w:spacing w:before="0" w:after="0"/>
        <w:jc w:val="both"/>
      </w:pPr>
      <w:r>
        <w:t xml:space="preserve">• Business Studies </w:t>
      </w:r>
      <w:r>
        <w:tab/>
      </w:r>
      <w:r>
        <w:tab/>
      </w:r>
      <w:r>
        <w:tab/>
      </w:r>
      <w:r>
        <w:tab/>
      </w:r>
      <w:r>
        <w:tab/>
      </w:r>
      <w:r>
        <w:tab/>
        <w:t>•International Tourism Management</w:t>
      </w:r>
    </w:p>
    <w:p w:rsidR="001F7286" w:rsidRDefault="005A6D0A" w:rsidP="008C7658">
      <w:pPr>
        <w:spacing w:before="0" w:after="0"/>
        <w:jc w:val="both"/>
      </w:pPr>
      <w:r>
        <w:t>• Business Management with Accounting and Finance</w:t>
      </w:r>
      <w:r>
        <w:tab/>
      </w:r>
      <w:r>
        <w:tab/>
        <w:t xml:space="preserve">• Geography and Tourism </w:t>
      </w:r>
    </w:p>
    <w:p w:rsidR="001F7286" w:rsidRDefault="005A6D0A" w:rsidP="008C7658">
      <w:pPr>
        <w:spacing w:before="0" w:after="0"/>
        <w:jc w:val="both"/>
      </w:pPr>
      <w:r>
        <w:t xml:space="preserve">• Geography and Environmental Management. </w:t>
      </w:r>
    </w:p>
    <w:p w:rsidR="001F7286" w:rsidRDefault="001F7286" w:rsidP="008C7658">
      <w:pPr>
        <w:spacing w:before="0" w:after="0"/>
        <w:jc w:val="both"/>
      </w:pPr>
    </w:p>
    <w:p w:rsidR="001F7286" w:rsidRPr="001C3811" w:rsidRDefault="005A6D0A" w:rsidP="008C7658">
      <w:pPr>
        <w:spacing w:before="0" w:after="0"/>
        <w:jc w:val="both"/>
        <w:rPr>
          <w:u w:val="single"/>
        </w:rPr>
      </w:pPr>
      <w:r w:rsidRPr="001C3811">
        <w:rPr>
          <w:u w:val="single"/>
        </w:rPr>
        <w:t xml:space="preserve">Learners should always check the entry requirements for degree </w:t>
      </w:r>
      <w:proofErr w:type="spellStart"/>
      <w:r w:rsidRPr="001C3811">
        <w:rPr>
          <w:u w:val="single"/>
        </w:rPr>
        <w:t>programmes</w:t>
      </w:r>
      <w:proofErr w:type="spellEnd"/>
      <w:r w:rsidRPr="001C3811">
        <w:rPr>
          <w:u w:val="single"/>
        </w:rPr>
        <w:t xml:space="preserve"> with specific higher education providers. </w:t>
      </w:r>
    </w:p>
    <w:p w:rsidR="001F7286" w:rsidRDefault="001F7286" w:rsidP="008C7658">
      <w:pPr>
        <w:widowControl/>
        <w:tabs>
          <w:tab w:val="left" w:pos="2700"/>
          <w:tab w:val="left" w:pos="3780"/>
        </w:tabs>
        <w:spacing w:before="0" w:after="0"/>
        <w:jc w:val="both"/>
        <w:rPr>
          <w:color w:val="000000"/>
          <w:sz w:val="24"/>
          <w:szCs w:val="24"/>
        </w:rPr>
      </w:pPr>
    </w:p>
    <w:p w:rsidR="001F7286" w:rsidRDefault="001F7286" w:rsidP="008C7658">
      <w:pPr>
        <w:widowControl/>
        <w:tabs>
          <w:tab w:val="left" w:pos="2700"/>
          <w:tab w:val="left" w:pos="3780"/>
        </w:tabs>
        <w:spacing w:before="0" w:after="0"/>
        <w:jc w:val="both"/>
        <w:rPr>
          <w:color w:val="000000"/>
          <w:sz w:val="24"/>
          <w:szCs w:val="24"/>
        </w:rPr>
      </w:pPr>
    </w:p>
    <w:p w:rsidR="001F7286" w:rsidRDefault="0018335A" w:rsidP="008C7658">
      <w:pPr>
        <w:widowControl/>
        <w:tabs>
          <w:tab w:val="left" w:pos="2700"/>
          <w:tab w:val="left" w:pos="3780"/>
        </w:tabs>
        <w:spacing w:before="0" w:after="0"/>
        <w:jc w:val="both"/>
        <w:rPr>
          <w:color w:val="000000"/>
          <w:sz w:val="24"/>
          <w:szCs w:val="24"/>
        </w:rPr>
      </w:pPr>
      <w:r>
        <w:rPr>
          <w:b/>
          <w:color w:val="000000"/>
          <w:sz w:val="24"/>
          <w:szCs w:val="24"/>
        </w:rPr>
        <w:t>Head of Department</w:t>
      </w:r>
      <w:r w:rsidR="005A6D0A">
        <w:rPr>
          <w:b/>
          <w:color w:val="000000"/>
          <w:sz w:val="24"/>
          <w:szCs w:val="24"/>
        </w:rPr>
        <w:t xml:space="preserve">: </w:t>
      </w:r>
      <w:proofErr w:type="spellStart"/>
      <w:r w:rsidR="005A6D0A">
        <w:rPr>
          <w:color w:val="000000"/>
          <w:sz w:val="24"/>
          <w:szCs w:val="24"/>
        </w:rPr>
        <w:t>Mr</w:t>
      </w:r>
      <w:proofErr w:type="spellEnd"/>
      <w:r w:rsidR="005A6D0A">
        <w:rPr>
          <w:color w:val="000000"/>
          <w:sz w:val="24"/>
          <w:szCs w:val="24"/>
        </w:rPr>
        <w:t xml:space="preserve"> Coffey</w:t>
      </w:r>
      <w:r w:rsidR="005A6D0A">
        <w:br w:type="page"/>
      </w:r>
    </w:p>
    <w:p w:rsidR="001F7286" w:rsidRDefault="005A6D0A" w:rsidP="008C7658">
      <w:pPr>
        <w:pStyle w:val="Heading7"/>
      </w:pPr>
      <w:bookmarkStart w:id="85" w:name="_xdapss51kqpf" w:colFirst="0" w:colLast="0"/>
      <w:bookmarkStart w:id="86" w:name="_Toc30669633"/>
      <w:bookmarkEnd w:id="85"/>
      <w:r>
        <w:lastRenderedPageBreak/>
        <w:t>Travel and Tourism (Double Award)</w:t>
      </w:r>
      <w:bookmarkEnd w:id="86"/>
    </w:p>
    <w:p w:rsidR="001F7286" w:rsidRDefault="005A6D0A">
      <w:pPr>
        <w:pStyle w:val="Subtitle"/>
      </w:pPr>
      <w:bookmarkStart w:id="87" w:name="_b7xxmjn3t83c" w:colFirst="0" w:colLast="0"/>
      <w:bookmarkEnd w:id="87"/>
      <w:r>
        <w:t xml:space="preserve">Exam Board: </w:t>
      </w:r>
      <w:proofErr w:type="spellStart"/>
      <w:r>
        <w:t>Edexcel</w:t>
      </w:r>
      <w:proofErr w:type="spellEnd"/>
    </w:p>
    <w:p w:rsidR="001F7286" w:rsidRPr="008C7658" w:rsidRDefault="005A6D0A" w:rsidP="008C7658">
      <w:pPr>
        <w:widowControl/>
        <w:tabs>
          <w:tab w:val="left" w:pos="2700"/>
          <w:tab w:val="left" w:pos="3780"/>
        </w:tabs>
        <w:spacing w:before="0" w:after="0"/>
        <w:jc w:val="both"/>
        <w:rPr>
          <w:b/>
        </w:rPr>
      </w:pPr>
      <w:r w:rsidRPr="008C7658">
        <w:rPr>
          <w:b/>
        </w:rPr>
        <w:t>What do I need to know or be able to do before taking the course?</w:t>
      </w:r>
    </w:p>
    <w:p w:rsidR="001F7286" w:rsidRPr="008C7658" w:rsidRDefault="005A6D0A" w:rsidP="008C7658">
      <w:pPr>
        <w:widowControl/>
        <w:tabs>
          <w:tab w:val="left" w:pos="2700"/>
          <w:tab w:val="left" w:pos="3780"/>
        </w:tabs>
        <w:spacing w:before="0" w:after="0"/>
        <w:jc w:val="both"/>
      </w:pPr>
      <w:r w:rsidRPr="008C7658">
        <w:t>This course is equivalent to two A-Level qualifications and is designed to support pupils who want to study Travel and Tourism as the main element alongside another area of complementary or contrasting study.</w:t>
      </w:r>
    </w:p>
    <w:p w:rsidR="001F7286" w:rsidRPr="008C7658" w:rsidRDefault="005A6D0A" w:rsidP="008C7658">
      <w:pPr>
        <w:tabs>
          <w:tab w:val="left" w:pos="2700"/>
          <w:tab w:val="left" w:pos="3780"/>
        </w:tabs>
        <w:spacing w:before="0"/>
        <w:jc w:val="both"/>
      </w:pPr>
      <w:r w:rsidRPr="008C7658">
        <w:t>All students will be considered for this course, however, those who have studied GCSE Geography or Business Studies in particular will be able to apply their knowledge to the study of Travel and Tourism. It is also necessary to have achieved at least a C in English Language at GCSE.</w:t>
      </w:r>
    </w:p>
    <w:p w:rsidR="001F7286" w:rsidRPr="008C7658" w:rsidRDefault="005A6D0A" w:rsidP="008C7658">
      <w:pPr>
        <w:widowControl/>
        <w:tabs>
          <w:tab w:val="left" w:pos="2700"/>
          <w:tab w:val="left" w:pos="3780"/>
        </w:tabs>
        <w:spacing w:before="0" w:after="0"/>
        <w:jc w:val="both"/>
        <w:rPr>
          <w:b/>
        </w:rPr>
      </w:pPr>
      <w:r w:rsidRPr="008C7658">
        <w:rPr>
          <w:b/>
        </w:rPr>
        <w:t>What will I learn and what skills will I develop on this A Level Course?</w:t>
      </w:r>
    </w:p>
    <w:p w:rsidR="001F7286" w:rsidRPr="008C7658" w:rsidRDefault="005A6D0A" w:rsidP="008C7658">
      <w:pPr>
        <w:spacing w:before="0"/>
        <w:jc w:val="both"/>
        <w:rPr>
          <w:b/>
        </w:rPr>
      </w:pPr>
      <w:r w:rsidRPr="008C7658">
        <w:t>This qualification gives learners the opportunity to cover the Travel and Tourism sector and develop geographical and business knowledge and skills through the extensive common core complemented by a selection of optional units.</w:t>
      </w:r>
    </w:p>
    <w:p w:rsidR="001F7286" w:rsidRPr="008C7658" w:rsidRDefault="005A6D0A" w:rsidP="008C7658">
      <w:pPr>
        <w:widowControl/>
        <w:tabs>
          <w:tab w:val="left" w:pos="2700"/>
          <w:tab w:val="left" w:pos="3780"/>
        </w:tabs>
        <w:spacing w:before="0" w:after="0"/>
        <w:jc w:val="both"/>
        <w:rPr>
          <w:b/>
        </w:rPr>
      </w:pPr>
      <w:r w:rsidRPr="008C7658">
        <w:rPr>
          <w:b/>
        </w:rPr>
        <w:t>What examination will I have to take to get my qualification?</w:t>
      </w:r>
    </w:p>
    <w:p w:rsidR="001F7286" w:rsidRPr="008C7658" w:rsidRDefault="005A6D0A" w:rsidP="008C7658">
      <w:pPr>
        <w:spacing w:before="0" w:after="0"/>
        <w:jc w:val="both"/>
      </w:pPr>
      <w:r w:rsidRPr="008C7658">
        <w:t>Learners will complete 8 units of which 6 are mandatory and 2 are external.</w:t>
      </w:r>
    </w:p>
    <w:p w:rsidR="001F7286" w:rsidRPr="008C7658" w:rsidRDefault="005A6D0A" w:rsidP="008C7658">
      <w:pPr>
        <w:spacing w:before="0" w:after="0"/>
        <w:jc w:val="both"/>
      </w:pPr>
      <w:r w:rsidRPr="008C7658">
        <w:t>Mandatory content (83%). External assessment (29%).</w:t>
      </w:r>
    </w:p>
    <w:p w:rsidR="001C3811" w:rsidRDefault="001C3811" w:rsidP="008C7658">
      <w:pPr>
        <w:spacing w:before="0" w:after="0"/>
        <w:jc w:val="both"/>
      </w:pPr>
    </w:p>
    <w:p w:rsidR="001F7286" w:rsidRPr="008C7658" w:rsidRDefault="005A6D0A" w:rsidP="008C7658">
      <w:pPr>
        <w:spacing w:before="0" w:after="0"/>
        <w:jc w:val="both"/>
      </w:pPr>
      <w:r w:rsidRPr="008C7658">
        <w:t>This qualification includes six mandatory units cover</w:t>
      </w:r>
      <w:r w:rsidR="001C3811">
        <w:t>ing the following content areas:</w:t>
      </w:r>
      <w:r w:rsidRPr="008C7658">
        <w:t xml:space="preserve"> </w:t>
      </w:r>
    </w:p>
    <w:p w:rsidR="001F7286" w:rsidRPr="008C7658" w:rsidRDefault="005A6D0A" w:rsidP="001C3811">
      <w:pPr>
        <w:pStyle w:val="ListParagraph"/>
        <w:numPr>
          <w:ilvl w:val="0"/>
          <w:numId w:val="26"/>
        </w:numPr>
        <w:spacing w:before="0" w:after="0"/>
        <w:jc w:val="both"/>
      </w:pPr>
      <w:r w:rsidRPr="008C7658">
        <w:t>The travel and tourism industry</w:t>
      </w:r>
    </w:p>
    <w:p w:rsidR="001F7286" w:rsidRPr="008C7658" w:rsidRDefault="005A6D0A" w:rsidP="001C3811">
      <w:pPr>
        <w:pStyle w:val="ListParagraph"/>
        <w:numPr>
          <w:ilvl w:val="0"/>
          <w:numId w:val="26"/>
        </w:numPr>
        <w:spacing w:before="0" w:after="0"/>
        <w:jc w:val="both"/>
      </w:pPr>
      <w:r w:rsidRPr="008C7658">
        <w:t xml:space="preserve">Different types of destinations and their importance </w:t>
      </w:r>
    </w:p>
    <w:p w:rsidR="001F7286" w:rsidRPr="008C7658" w:rsidRDefault="005A6D0A" w:rsidP="001C3811">
      <w:pPr>
        <w:pStyle w:val="ListParagraph"/>
        <w:numPr>
          <w:ilvl w:val="0"/>
          <w:numId w:val="26"/>
        </w:numPr>
        <w:spacing w:before="0" w:after="0"/>
        <w:jc w:val="both"/>
      </w:pPr>
      <w:r w:rsidRPr="008C7658">
        <w:t xml:space="preserve">Marketing </w:t>
      </w:r>
    </w:p>
    <w:p w:rsidR="001F7286" w:rsidRPr="008C7658" w:rsidRDefault="005A6D0A" w:rsidP="001C3811">
      <w:pPr>
        <w:pStyle w:val="ListParagraph"/>
        <w:numPr>
          <w:ilvl w:val="0"/>
          <w:numId w:val="26"/>
        </w:numPr>
        <w:spacing w:before="0" w:after="0"/>
        <w:jc w:val="both"/>
      </w:pPr>
      <w:r w:rsidRPr="008C7658">
        <w:t>Customer service</w:t>
      </w:r>
    </w:p>
    <w:p w:rsidR="001F7286" w:rsidRPr="008C7658" w:rsidRDefault="005A6D0A" w:rsidP="001C3811">
      <w:pPr>
        <w:pStyle w:val="ListParagraph"/>
        <w:numPr>
          <w:ilvl w:val="0"/>
          <w:numId w:val="26"/>
        </w:numPr>
        <w:spacing w:before="0" w:after="0"/>
        <w:jc w:val="both"/>
      </w:pPr>
      <w:r w:rsidRPr="008C7658">
        <w:t xml:space="preserve">Enterprise and entrepreneurship </w:t>
      </w:r>
    </w:p>
    <w:p w:rsidR="001F7286" w:rsidRPr="008C7658" w:rsidRDefault="005A6D0A" w:rsidP="001C3811">
      <w:pPr>
        <w:pStyle w:val="ListParagraph"/>
        <w:numPr>
          <w:ilvl w:val="0"/>
          <w:numId w:val="26"/>
        </w:numPr>
        <w:spacing w:before="0" w:after="0"/>
        <w:jc w:val="both"/>
      </w:pPr>
      <w:r w:rsidRPr="008C7658">
        <w:t>Research</w:t>
      </w:r>
    </w:p>
    <w:p w:rsidR="001F7286" w:rsidRPr="008C7658" w:rsidRDefault="001F7286" w:rsidP="008C7658">
      <w:pPr>
        <w:spacing w:before="0" w:after="0"/>
        <w:jc w:val="both"/>
      </w:pPr>
    </w:p>
    <w:p w:rsidR="001F7286" w:rsidRPr="008C7658" w:rsidRDefault="005A6D0A" w:rsidP="008C7658">
      <w:pPr>
        <w:spacing w:before="0" w:after="0"/>
        <w:jc w:val="both"/>
      </w:pPr>
      <w:r w:rsidRPr="008C7658">
        <w:t xml:space="preserve">Learners are also required to study at least two specialist units in the following areas: </w:t>
      </w:r>
    </w:p>
    <w:p w:rsidR="001F7286" w:rsidRPr="008C7658" w:rsidRDefault="005A6D0A" w:rsidP="008C7658">
      <w:pPr>
        <w:spacing w:before="0" w:after="0"/>
        <w:jc w:val="both"/>
      </w:pPr>
      <w:r w:rsidRPr="008C7658">
        <w:t xml:space="preserve">• specialist tourism </w:t>
      </w:r>
      <w:r w:rsidRPr="008C7658">
        <w:tab/>
      </w:r>
      <w:r w:rsidRPr="008C7658">
        <w:tab/>
        <w:t xml:space="preserve">• the airport experience </w:t>
      </w:r>
      <w:r w:rsidRPr="008C7658">
        <w:tab/>
      </w:r>
      <w:r w:rsidRPr="008C7658">
        <w:tab/>
        <w:t xml:space="preserve">• sustainable tourism </w:t>
      </w:r>
    </w:p>
    <w:p w:rsidR="001F7286" w:rsidRPr="008C7658" w:rsidRDefault="005A6D0A" w:rsidP="008C7658">
      <w:pPr>
        <w:spacing w:before="0" w:after="0"/>
        <w:jc w:val="both"/>
      </w:pPr>
      <w:r w:rsidRPr="008C7658">
        <w:t xml:space="preserve">• visitor attractions </w:t>
      </w:r>
      <w:r w:rsidRPr="008C7658">
        <w:tab/>
      </w:r>
      <w:r w:rsidRPr="008C7658">
        <w:tab/>
        <w:t>• events, conferences and exhibitions</w:t>
      </w:r>
      <w:r w:rsidRPr="008C7658">
        <w:tab/>
        <w:t xml:space="preserve">• passenger transport  </w:t>
      </w:r>
    </w:p>
    <w:p w:rsidR="001F7286" w:rsidRPr="008C7658" w:rsidRDefault="005A6D0A" w:rsidP="008C7658">
      <w:pPr>
        <w:spacing w:before="0" w:after="0"/>
        <w:jc w:val="both"/>
      </w:pPr>
      <w:r w:rsidRPr="008C7658">
        <w:t>• working overseas</w:t>
      </w:r>
      <w:r w:rsidRPr="008C7658">
        <w:tab/>
      </w:r>
      <w:r w:rsidRPr="008C7658">
        <w:tab/>
        <w:t xml:space="preserve">• the cruise industry </w:t>
      </w:r>
      <w:r w:rsidRPr="008C7658">
        <w:tab/>
      </w:r>
      <w:r w:rsidRPr="008C7658">
        <w:tab/>
      </w:r>
      <w:r w:rsidRPr="008C7658">
        <w:tab/>
        <w:t xml:space="preserve">• recruitment and selection </w:t>
      </w:r>
    </w:p>
    <w:p w:rsidR="001F7286" w:rsidRPr="008C7658" w:rsidRDefault="005A6D0A" w:rsidP="008C7658">
      <w:pPr>
        <w:spacing w:before="0" w:after="0"/>
        <w:jc w:val="both"/>
        <w:rPr>
          <w:b/>
        </w:rPr>
      </w:pPr>
      <w:r w:rsidRPr="008C7658">
        <w:t>• work experience in the travel and tourism sector</w:t>
      </w:r>
    </w:p>
    <w:p w:rsidR="001F7286" w:rsidRPr="008C7658" w:rsidRDefault="001F7286" w:rsidP="008C7658">
      <w:pPr>
        <w:widowControl/>
        <w:tabs>
          <w:tab w:val="left" w:pos="2700"/>
          <w:tab w:val="left" w:pos="3780"/>
        </w:tabs>
        <w:spacing w:before="0" w:after="0"/>
        <w:jc w:val="both"/>
        <w:rPr>
          <w:b/>
        </w:rPr>
      </w:pPr>
    </w:p>
    <w:p w:rsidR="001F7286" w:rsidRPr="008C7658" w:rsidRDefault="005A6D0A" w:rsidP="008C7658">
      <w:pPr>
        <w:widowControl/>
        <w:tabs>
          <w:tab w:val="left" w:pos="2700"/>
          <w:tab w:val="left" w:pos="3780"/>
        </w:tabs>
        <w:spacing w:before="0" w:after="0"/>
        <w:jc w:val="both"/>
        <w:rPr>
          <w:b/>
        </w:rPr>
      </w:pPr>
      <w:r w:rsidRPr="008C7658">
        <w:rPr>
          <w:b/>
        </w:rPr>
        <w:t>What can I do after I have completed the course?</w:t>
      </w:r>
    </w:p>
    <w:p w:rsidR="001F7286" w:rsidRPr="008C7658" w:rsidRDefault="005A6D0A" w:rsidP="008C7658">
      <w:pPr>
        <w:widowControl/>
        <w:tabs>
          <w:tab w:val="left" w:pos="2700"/>
          <w:tab w:val="left" w:pos="3780"/>
        </w:tabs>
        <w:spacing w:before="0" w:after="0"/>
        <w:jc w:val="both"/>
      </w:pPr>
      <w:r w:rsidRPr="008C7658">
        <w:t xml:space="preserve">Learners can progress to degree courses such as: </w:t>
      </w:r>
    </w:p>
    <w:p w:rsidR="001F7286" w:rsidRPr="008C7658" w:rsidRDefault="005A6D0A" w:rsidP="008C7658">
      <w:pPr>
        <w:spacing w:before="0" w:after="0"/>
        <w:jc w:val="both"/>
      </w:pPr>
      <w:r w:rsidRPr="008C7658">
        <w:t>• Hospitality, Leisure, Sport and Tourism</w:t>
      </w:r>
      <w:r w:rsidRPr="008C7658">
        <w:tab/>
      </w:r>
      <w:r w:rsidRPr="008C7658">
        <w:tab/>
      </w:r>
      <w:r w:rsidRPr="008C7658">
        <w:tab/>
      </w:r>
      <w:r w:rsidRPr="008C7658">
        <w:tab/>
        <w:t>• Marketing</w:t>
      </w:r>
    </w:p>
    <w:p w:rsidR="001F7286" w:rsidRPr="008C7658" w:rsidRDefault="005A6D0A" w:rsidP="008C7658">
      <w:pPr>
        <w:spacing w:before="0" w:after="0"/>
        <w:jc w:val="both"/>
      </w:pPr>
      <w:r w:rsidRPr="008C7658">
        <w:t xml:space="preserve">• Business Studies </w:t>
      </w:r>
      <w:r w:rsidRPr="008C7658">
        <w:tab/>
      </w:r>
      <w:r w:rsidRPr="008C7658">
        <w:tab/>
      </w:r>
      <w:r w:rsidRPr="008C7658">
        <w:tab/>
      </w:r>
      <w:r w:rsidRPr="008C7658">
        <w:tab/>
      </w:r>
      <w:r w:rsidRPr="008C7658">
        <w:tab/>
      </w:r>
      <w:r w:rsidRPr="008C7658">
        <w:tab/>
        <w:t>•International Tourism Management</w:t>
      </w:r>
    </w:p>
    <w:p w:rsidR="001F7286" w:rsidRPr="008C7658" w:rsidRDefault="005A6D0A" w:rsidP="008C7658">
      <w:pPr>
        <w:spacing w:before="0" w:after="0"/>
        <w:jc w:val="both"/>
      </w:pPr>
      <w:r w:rsidRPr="008C7658">
        <w:t>• Business Management with Accounting and Finance</w:t>
      </w:r>
      <w:r w:rsidRPr="008C7658">
        <w:tab/>
      </w:r>
      <w:r w:rsidRPr="008C7658">
        <w:tab/>
        <w:t xml:space="preserve">• Geography and Tourism </w:t>
      </w:r>
    </w:p>
    <w:p w:rsidR="001F7286" w:rsidRPr="008C7658" w:rsidRDefault="005A6D0A" w:rsidP="008C7658">
      <w:pPr>
        <w:spacing w:before="0" w:after="0"/>
        <w:jc w:val="both"/>
      </w:pPr>
      <w:r w:rsidRPr="008C7658">
        <w:t xml:space="preserve">• Geography and Environmental Management. </w:t>
      </w:r>
    </w:p>
    <w:p w:rsidR="001F7286" w:rsidRPr="008C7658" w:rsidRDefault="001F7286" w:rsidP="008C7658">
      <w:pPr>
        <w:spacing w:before="0" w:after="0"/>
        <w:jc w:val="both"/>
      </w:pPr>
    </w:p>
    <w:p w:rsidR="001F7286" w:rsidRPr="001C3811" w:rsidRDefault="005A6D0A" w:rsidP="008C7658">
      <w:pPr>
        <w:spacing w:before="0" w:after="0"/>
        <w:jc w:val="both"/>
        <w:rPr>
          <w:u w:val="single"/>
        </w:rPr>
      </w:pPr>
      <w:r w:rsidRPr="001C3811">
        <w:rPr>
          <w:u w:val="single"/>
        </w:rPr>
        <w:t xml:space="preserve">Learners should always check the entry requirements for degree </w:t>
      </w:r>
      <w:proofErr w:type="spellStart"/>
      <w:r w:rsidRPr="001C3811">
        <w:rPr>
          <w:u w:val="single"/>
        </w:rPr>
        <w:t>programmes</w:t>
      </w:r>
      <w:proofErr w:type="spellEnd"/>
      <w:r w:rsidRPr="001C3811">
        <w:rPr>
          <w:u w:val="single"/>
        </w:rPr>
        <w:t xml:space="preserve"> with specific higher education providers. </w:t>
      </w:r>
    </w:p>
    <w:p w:rsidR="001F7286" w:rsidRPr="008C7658" w:rsidRDefault="001F7286" w:rsidP="008C7658">
      <w:pPr>
        <w:spacing w:before="0" w:after="0"/>
        <w:jc w:val="both"/>
      </w:pPr>
    </w:p>
    <w:p w:rsidR="001F7286" w:rsidRPr="008C7658" w:rsidRDefault="0018335A" w:rsidP="008C7658">
      <w:pPr>
        <w:spacing w:before="0" w:after="0"/>
        <w:jc w:val="both"/>
      </w:pPr>
      <w:r>
        <w:rPr>
          <w:b/>
        </w:rPr>
        <w:t>Head of Department</w:t>
      </w:r>
      <w:r w:rsidR="005A6D0A" w:rsidRPr="008C7658">
        <w:rPr>
          <w:b/>
        </w:rPr>
        <w:t xml:space="preserve">: </w:t>
      </w:r>
      <w:proofErr w:type="spellStart"/>
      <w:r w:rsidR="005A6D0A" w:rsidRPr="008C7658">
        <w:t>Mr</w:t>
      </w:r>
      <w:proofErr w:type="spellEnd"/>
      <w:r w:rsidR="005A6D0A" w:rsidRPr="008C7658">
        <w:t xml:space="preserve"> Coffey</w:t>
      </w:r>
    </w:p>
    <w:sectPr w:rsidR="001F7286" w:rsidRPr="008C7658">
      <w:type w:val="continuous"/>
      <w:pgSz w:w="12240" w:h="15840"/>
      <w:pgMar w:top="1440" w:right="1440" w:bottom="1440" w:left="1440" w:header="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3E" w:rsidRDefault="00A75E3E">
      <w:pPr>
        <w:spacing w:before="0" w:after="0"/>
      </w:pPr>
      <w:r>
        <w:separator/>
      </w:r>
    </w:p>
  </w:endnote>
  <w:endnote w:type="continuationSeparator" w:id="0">
    <w:p w:rsidR="00A75E3E" w:rsidRDefault="00A75E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_lfgnejtroobj" w:colFirst="0" w:colLast="0" w:displacedByCustomXml="next"/>
  <w:bookmarkEnd w:id="18" w:displacedByCustomXml="next"/>
  <w:sdt>
    <w:sdtPr>
      <w:id w:val="1112706375"/>
      <w:docPartObj>
        <w:docPartGallery w:val="Page Numbers (Bottom of Page)"/>
        <w:docPartUnique/>
      </w:docPartObj>
    </w:sdtPr>
    <w:sdtEndPr>
      <w:rPr>
        <w:noProof/>
      </w:rPr>
    </w:sdtEndPr>
    <w:sdtContent>
      <w:p w:rsidR="001C3811" w:rsidRDefault="001C3811">
        <w:pPr>
          <w:pStyle w:val="Footer"/>
          <w:jc w:val="right"/>
        </w:pPr>
        <w:r>
          <w:fldChar w:fldCharType="begin"/>
        </w:r>
        <w:r>
          <w:instrText xml:space="preserve"> PAGE   \* MERGEFORMAT </w:instrText>
        </w:r>
        <w:r>
          <w:fldChar w:fldCharType="separate"/>
        </w:r>
        <w:r w:rsidR="00FC3439">
          <w:rPr>
            <w:noProof/>
          </w:rPr>
          <w:t>12</w:t>
        </w:r>
        <w:r>
          <w:rPr>
            <w:noProof/>
          </w:rPr>
          <w:fldChar w:fldCharType="end"/>
        </w:r>
      </w:p>
    </w:sdtContent>
  </w:sdt>
  <w:p w:rsidR="000C63BF" w:rsidRDefault="000C63BF">
    <w:pPr>
      <w:pStyle w:val="Heading4"/>
      <w:widowControl/>
      <w:spacing w:line="360" w:lineRule="auto"/>
      <w:ind w:firstLine="720"/>
      <w:jc w:val="both"/>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BF" w:rsidRDefault="000C63BF">
    <w:pPr>
      <w:pStyle w:val="Subtitle"/>
      <w:spacing w:before="0"/>
      <w:jc w:val="right"/>
    </w:pPr>
    <w:bookmarkStart w:id="19" w:name="_y0ojsicse0ov" w:colFirst="0" w:colLast="0"/>
    <w:bookmarkEnd w:id="19"/>
    <w:r>
      <w:t>(028) 91 86 11 99</w:t>
    </w:r>
  </w:p>
  <w:p w:rsidR="000C63BF" w:rsidRDefault="00FC3439">
    <w:pPr>
      <w:spacing w:before="0"/>
      <w:jc w:val="right"/>
    </w:pPr>
    <w:hyperlink r:id="rId1">
      <w:r w:rsidR="000C63BF">
        <w:t>www.strangfordcollege.net</w:t>
      </w:r>
    </w:hyperlink>
    <w:r w:rsidR="000C63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3E" w:rsidRDefault="00A75E3E">
      <w:pPr>
        <w:spacing w:before="0" w:after="0"/>
      </w:pPr>
      <w:r>
        <w:separator/>
      </w:r>
    </w:p>
  </w:footnote>
  <w:footnote w:type="continuationSeparator" w:id="0">
    <w:p w:rsidR="00A75E3E" w:rsidRDefault="00A75E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51E"/>
    <w:multiLevelType w:val="multilevel"/>
    <w:tmpl w:val="706A1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35BC8"/>
    <w:multiLevelType w:val="hybridMultilevel"/>
    <w:tmpl w:val="AB880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34E58"/>
    <w:multiLevelType w:val="multilevel"/>
    <w:tmpl w:val="A5E02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8F0D50"/>
    <w:multiLevelType w:val="hybridMultilevel"/>
    <w:tmpl w:val="D8B8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357E8"/>
    <w:multiLevelType w:val="multilevel"/>
    <w:tmpl w:val="611A8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DB59E2"/>
    <w:multiLevelType w:val="hybridMultilevel"/>
    <w:tmpl w:val="16787FF4"/>
    <w:lvl w:ilvl="0" w:tplc="08090001">
      <w:start w:val="1"/>
      <w:numFmt w:val="bullet"/>
      <w:lvlText w:val=""/>
      <w:lvlJc w:val="left"/>
      <w:pPr>
        <w:ind w:left="860" w:hanging="50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A1566"/>
    <w:multiLevelType w:val="hybridMultilevel"/>
    <w:tmpl w:val="2E9C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14344"/>
    <w:multiLevelType w:val="multilevel"/>
    <w:tmpl w:val="7292D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F860DC"/>
    <w:multiLevelType w:val="hybridMultilevel"/>
    <w:tmpl w:val="2A182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7C1AAE"/>
    <w:multiLevelType w:val="multilevel"/>
    <w:tmpl w:val="5CA6C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BC04B1"/>
    <w:multiLevelType w:val="multilevel"/>
    <w:tmpl w:val="7206D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4B55AC"/>
    <w:multiLevelType w:val="multilevel"/>
    <w:tmpl w:val="ECC4D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AF5B06"/>
    <w:multiLevelType w:val="multilevel"/>
    <w:tmpl w:val="6394A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D336F4"/>
    <w:multiLevelType w:val="multilevel"/>
    <w:tmpl w:val="B4A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771B7"/>
    <w:multiLevelType w:val="multilevel"/>
    <w:tmpl w:val="AC024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8E0AD3"/>
    <w:multiLevelType w:val="hybridMultilevel"/>
    <w:tmpl w:val="E856F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E50684"/>
    <w:multiLevelType w:val="multilevel"/>
    <w:tmpl w:val="4F469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7A30F9"/>
    <w:multiLevelType w:val="hybridMultilevel"/>
    <w:tmpl w:val="E14CBC7E"/>
    <w:lvl w:ilvl="0" w:tplc="08784DE0">
      <w:numFmt w:val="bullet"/>
      <w:lvlText w:val="·"/>
      <w:lvlJc w:val="left"/>
      <w:pPr>
        <w:ind w:left="860" w:hanging="50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50156"/>
    <w:multiLevelType w:val="multilevel"/>
    <w:tmpl w:val="DDF20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137400"/>
    <w:multiLevelType w:val="hybridMultilevel"/>
    <w:tmpl w:val="31F61DB4"/>
    <w:lvl w:ilvl="0" w:tplc="479EDFE6">
      <w:numFmt w:val="bullet"/>
      <w:lvlText w:val="·"/>
      <w:lvlJc w:val="left"/>
      <w:pPr>
        <w:ind w:left="860" w:hanging="50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A2EB7"/>
    <w:multiLevelType w:val="multilevel"/>
    <w:tmpl w:val="BF640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E714F8"/>
    <w:multiLevelType w:val="hybridMultilevel"/>
    <w:tmpl w:val="2410F8B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113B30"/>
    <w:multiLevelType w:val="hybridMultilevel"/>
    <w:tmpl w:val="9A34378A"/>
    <w:lvl w:ilvl="0" w:tplc="08090001">
      <w:start w:val="1"/>
      <w:numFmt w:val="bullet"/>
      <w:lvlText w:val=""/>
      <w:lvlJc w:val="left"/>
      <w:pPr>
        <w:ind w:left="860" w:hanging="500"/>
      </w:pPr>
      <w:rPr>
        <w:rFonts w:ascii="Symbol" w:hAnsi="Symbol" w:hint="default"/>
      </w:rPr>
    </w:lvl>
    <w:lvl w:ilvl="1" w:tplc="FEDE4F4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147DC"/>
    <w:multiLevelType w:val="multilevel"/>
    <w:tmpl w:val="EDA44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C019E2"/>
    <w:multiLevelType w:val="multilevel"/>
    <w:tmpl w:val="3EA48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6F594D"/>
    <w:multiLevelType w:val="multilevel"/>
    <w:tmpl w:val="347E2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4"/>
  </w:num>
  <w:num w:numId="3">
    <w:abstractNumId w:val="10"/>
  </w:num>
  <w:num w:numId="4">
    <w:abstractNumId w:val="18"/>
  </w:num>
  <w:num w:numId="5">
    <w:abstractNumId w:val="9"/>
  </w:num>
  <w:num w:numId="6">
    <w:abstractNumId w:val="7"/>
  </w:num>
  <w:num w:numId="7">
    <w:abstractNumId w:val="0"/>
  </w:num>
  <w:num w:numId="8">
    <w:abstractNumId w:val="11"/>
  </w:num>
  <w:num w:numId="9">
    <w:abstractNumId w:val="23"/>
  </w:num>
  <w:num w:numId="10">
    <w:abstractNumId w:val="12"/>
  </w:num>
  <w:num w:numId="11">
    <w:abstractNumId w:val="20"/>
  </w:num>
  <w:num w:numId="12">
    <w:abstractNumId w:val="14"/>
  </w:num>
  <w:num w:numId="13">
    <w:abstractNumId w:val="2"/>
  </w:num>
  <w:num w:numId="14">
    <w:abstractNumId w:val="25"/>
  </w:num>
  <w:num w:numId="15">
    <w:abstractNumId w:val="16"/>
  </w:num>
  <w:num w:numId="16">
    <w:abstractNumId w:val="13"/>
  </w:num>
  <w:num w:numId="17">
    <w:abstractNumId w:val="15"/>
  </w:num>
  <w:num w:numId="18">
    <w:abstractNumId w:val="17"/>
  </w:num>
  <w:num w:numId="19">
    <w:abstractNumId w:val="22"/>
  </w:num>
  <w:num w:numId="20">
    <w:abstractNumId w:val="8"/>
  </w:num>
  <w:num w:numId="21">
    <w:abstractNumId w:val="19"/>
  </w:num>
  <w:num w:numId="22">
    <w:abstractNumId w:val="5"/>
  </w:num>
  <w:num w:numId="23">
    <w:abstractNumId w:val="6"/>
  </w:num>
  <w:num w:numId="24">
    <w:abstractNumId w:val="3"/>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86"/>
    <w:rsid w:val="000C63BF"/>
    <w:rsid w:val="0018335A"/>
    <w:rsid w:val="001C3811"/>
    <w:rsid w:val="001F7286"/>
    <w:rsid w:val="002707A1"/>
    <w:rsid w:val="0036293C"/>
    <w:rsid w:val="003A12B7"/>
    <w:rsid w:val="003C35D4"/>
    <w:rsid w:val="005A6D0A"/>
    <w:rsid w:val="007A2804"/>
    <w:rsid w:val="008C7658"/>
    <w:rsid w:val="00A75E3E"/>
    <w:rsid w:val="00B021D2"/>
    <w:rsid w:val="00B04C09"/>
    <w:rsid w:val="00BC4257"/>
    <w:rsid w:val="00DA2EEE"/>
    <w:rsid w:val="00FC3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7591"/>
  <w15:docId w15:val="{F6AB3E1B-3E30-4F5E-B559-98DCCBDE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GB" w:bidi="ar-SA"/>
      </w:rPr>
    </w:rPrDefault>
    <w:pPrDefault>
      <w:pPr>
        <w:widowControl w:val="0"/>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after="0"/>
      <w:outlineLvl w:val="1"/>
    </w:pPr>
    <w:rPr>
      <w:rFonts w:ascii="Oswald" w:eastAsia="Oswald" w:hAnsi="Oswald" w:cs="Oswald"/>
      <w:color w:val="783F04"/>
    </w:rPr>
  </w:style>
  <w:style w:type="paragraph" w:styleId="Heading3">
    <w:name w:val="heading 3"/>
    <w:basedOn w:val="Normal"/>
    <w:next w:val="Normal"/>
    <w:pPr>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paragraph" w:styleId="Heading7">
    <w:name w:val="heading 7"/>
    <w:basedOn w:val="Title"/>
    <w:next w:val="Normal"/>
    <w:link w:val="Heading7Char"/>
    <w:uiPriority w:val="9"/>
    <w:unhideWhenUsed/>
    <w:qFormat/>
    <w:rsid w:val="003A12B7"/>
    <w:pPr>
      <w:widowControl/>
      <w:spacing w:before="0" w:after="0" w:line="331" w:lineRule="auto"/>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jc w:val="both"/>
    </w:pPr>
    <w:rPr>
      <w:rFonts w:ascii="Oswald" w:eastAsia="Oswald" w:hAnsi="Oswald" w:cs="Oswald"/>
      <w:color w:val="0B5394"/>
      <w:sz w:val="36"/>
      <w:szCs w:val="36"/>
    </w:rPr>
  </w:style>
  <w:style w:type="paragraph" w:styleId="Subtitle">
    <w:name w:val="Subtitle"/>
    <w:basedOn w:val="Normal"/>
    <w:next w:val="Normal"/>
    <w:link w:val="SubtitleChar"/>
    <w:uiPriority w:val="11"/>
    <w:qFormat/>
    <w:pPr>
      <w:spacing w:before="120"/>
      <w:jc w:val="center"/>
    </w:pPr>
    <w:rPr>
      <w:rFonts w:ascii="Arial" w:eastAsia="Arial" w:hAnsi="Arial" w:cs="Arial"/>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5A6D0A"/>
    <w:pPr>
      <w:spacing w:before="0" w:after="0"/>
    </w:pPr>
  </w:style>
  <w:style w:type="character" w:styleId="Hyperlink">
    <w:name w:val="Hyperlink"/>
    <w:basedOn w:val="DefaultParagraphFont"/>
    <w:uiPriority w:val="99"/>
    <w:unhideWhenUsed/>
    <w:rsid w:val="005A6D0A"/>
    <w:rPr>
      <w:color w:val="0000FF" w:themeColor="hyperlink"/>
      <w:u w:val="single"/>
    </w:rPr>
  </w:style>
  <w:style w:type="character" w:customStyle="1" w:styleId="SubtitleChar">
    <w:name w:val="Subtitle Char"/>
    <w:basedOn w:val="DefaultParagraphFont"/>
    <w:link w:val="Subtitle"/>
    <w:uiPriority w:val="11"/>
    <w:rsid w:val="005A6D0A"/>
    <w:rPr>
      <w:rFonts w:ascii="Arial" w:eastAsia="Arial" w:hAnsi="Arial" w:cs="Arial"/>
      <w:color w:val="999999"/>
      <w:sz w:val="28"/>
      <w:szCs w:val="28"/>
    </w:rPr>
  </w:style>
  <w:style w:type="character" w:customStyle="1" w:styleId="A8">
    <w:name w:val="A8"/>
    <w:uiPriority w:val="99"/>
    <w:rsid w:val="005A6D0A"/>
    <w:rPr>
      <w:rFonts w:ascii="FS Albert Light" w:hAnsi="FS Albert Light" w:cs="FS Albert Light" w:hint="default"/>
      <w:color w:val="000000"/>
      <w:sz w:val="20"/>
      <w:szCs w:val="20"/>
    </w:rPr>
  </w:style>
  <w:style w:type="character" w:styleId="Strong">
    <w:name w:val="Strong"/>
    <w:basedOn w:val="DefaultParagraphFont"/>
    <w:qFormat/>
    <w:rsid w:val="005A6D0A"/>
    <w:rPr>
      <w:b/>
      <w:bCs/>
    </w:rPr>
  </w:style>
  <w:style w:type="paragraph" w:styleId="NormalWeb">
    <w:name w:val="Normal (Web)"/>
    <w:basedOn w:val="Normal"/>
    <w:uiPriority w:val="99"/>
    <w:semiHidden/>
    <w:unhideWhenUsed/>
    <w:rsid w:val="00DA2EEE"/>
    <w:pPr>
      <w:widowControl/>
      <w:spacing w:before="100" w:beforeAutospacing="1" w:after="100" w:afterAutospacing="1"/>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A2EEE"/>
    <w:pPr>
      <w:ind w:left="720"/>
      <w:contextualSpacing/>
    </w:pPr>
  </w:style>
  <w:style w:type="character" w:customStyle="1" w:styleId="TitleChar">
    <w:name w:val="Title Char"/>
    <w:basedOn w:val="DefaultParagraphFont"/>
    <w:link w:val="Title"/>
    <w:uiPriority w:val="10"/>
    <w:rsid w:val="00BC4257"/>
    <w:rPr>
      <w:rFonts w:ascii="Oswald" w:eastAsia="Oswald" w:hAnsi="Oswald" w:cs="Oswald"/>
      <w:color w:val="0B5394"/>
      <w:sz w:val="36"/>
      <w:szCs w:val="36"/>
    </w:rPr>
  </w:style>
  <w:style w:type="paragraph" w:styleId="TOC1">
    <w:name w:val="toc 1"/>
    <w:basedOn w:val="Normal"/>
    <w:next w:val="Normal"/>
    <w:autoRedefine/>
    <w:uiPriority w:val="39"/>
    <w:unhideWhenUsed/>
    <w:rsid w:val="00BC4257"/>
    <w:pPr>
      <w:spacing w:after="100"/>
    </w:pPr>
  </w:style>
  <w:style w:type="character" w:customStyle="1" w:styleId="Heading7Char">
    <w:name w:val="Heading 7 Char"/>
    <w:basedOn w:val="DefaultParagraphFont"/>
    <w:link w:val="Heading7"/>
    <w:uiPriority w:val="9"/>
    <w:rsid w:val="003A12B7"/>
    <w:rPr>
      <w:rFonts w:ascii="Oswald" w:eastAsia="Oswald" w:hAnsi="Oswald" w:cs="Oswald"/>
      <w:color w:val="0B5394"/>
      <w:sz w:val="36"/>
      <w:szCs w:val="36"/>
    </w:rPr>
  </w:style>
  <w:style w:type="paragraph" w:styleId="TOC7">
    <w:name w:val="toc 7"/>
    <w:basedOn w:val="Normal"/>
    <w:next w:val="Normal"/>
    <w:autoRedefine/>
    <w:uiPriority w:val="39"/>
    <w:unhideWhenUsed/>
    <w:rsid w:val="008C7658"/>
    <w:pPr>
      <w:tabs>
        <w:tab w:val="right" w:pos="9350"/>
      </w:tabs>
      <w:spacing w:before="0" w:after="0"/>
      <w:ind w:left="1320"/>
    </w:pPr>
  </w:style>
  <w:style w:type="paragraph" w:styleId="Header">
    <w:name w:val="header"/>
    <w:basedOn w:val="Normal"/>
    <w:link w:val="HeaderChar"/>
    <w:uiPriority w:val="99"/>
    <w:unhideWhenUsed/>
    <w:rsid w:val="001C3811"/>
    <w:pPr>
      <w:tabs>
        <w:tab w:val="center" w:pos="4513"/>
        <w:tab w:val="right" w:pos="9026"/>
      </w:tabs>
      <w:spacing w:before="0" w:after="0"/>
    </w:pPr>
  </w:style>
  <w:style w:type="character" w:customStyle="1" w:styleId="HeaderChar">
    <w:name w:val="Header Char"/>
    <w:basedOn w:val="DefaultParagraphFont"/>
    <w:link w:val="Header"/>
    <w:uiPriority w:val="99"/>
    <w:rsid w:val="001C3811"/>
  </w:style>
  <w:style w:type="paragraph" w:styleId="Footer">
    <w:name w:val="footer"/>
    <w:basedOn w:val="Normal"/>
    <w:link w:val="FooterChar"/>
    <w:uiPriority w:val="99"/>
    <w:unhideWhenUsed/>
    <w:rsid w:val="001C3811"/>
    <w:pPr>
      <w:tabs>
        <w:tab w:val="center" w:pos="4513"/>
        <w:tab w:val="right" w:pos="9026"/>
      </w:tabs>
      <w:spacing w:before="0" w:after="0"/>
    </w:pPr>
  </w:style>
  <w:style w:type="character" w:customStyle="1" w:styleId="FooterChar">
    <w:name w:val="Footer Char"/>
    <w:basedOn w:val="DefaultParagraphFont"/>
    <w:link w:val="Footer"/>
    <w:uiPriority w:val="99"/>
    <w:rsid w:val="001C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19">
      <w:bodyDiv w:val="1"/>
      <w:marLeft w:val="0"/>
      <w:marRight w:val="0"/>
      <w:marTop w:val="0"/>
      <w:marBottom w:val="0"/>
      <w:divBdr>
        <w:top w:val="none" w:sz="0" w:space="0" w:color="auto"/>
        <w:left w:val="none" w:sz="0" w:space="0" w:color="auto"/>
        <w:bottom w:val="none" w:sz="0" w:space="0" w:color="auto"/>
        <w:right w:val="none" w:sz="0" w:space="0" w:color="auto"/>
      </w:divBdr>
    </w:div>
    <w:div w:id="1004161798">
      <w:bodyDiv w:val="1"/>
      <w:marLeft w:val="0"/>
      <w:marRight w:val="0"/>
      <w:marTop w:val="0"/>
      <w:marBottom w:val="0"/>
      <w:divBdr>
        <w:top w:val="none" w:sz="0" w:space="0" w:color="auto"/>
        <w:left w:val="none" w:sz="0" w:space="0" w:color="auto"/>
        <w:bottom w:val="none" w:sz="0" w:space="0" w:color="auto"/>
        <w:right w:val="none" w:sz="0" w:space="0" w:color="auto"/>
      </w:divBdr>
    </w:div>
    <w:div w:id="1295335834">
      <w:bodyDiv w:val="1"/>
      <w:marLeft w:val="0"/>
      <w:marRight w:val="0"/>
      <w:marTop w:val="0"/>
      <w:marBottom w:val="0"/>
      <w:divBdr>
        <w:top w:val="none" w:sz="0" w:space="0" w:color="auto"/>
        <w:left w:val="none" w:sz="0" w:space="0" w:color="auto"/>
        <w:bottom w:val="none" w:sz="0" w:space="0" w:color="auto"/>
        <w:right w:val="none" w:sz="0" w:space="0" w:color="auto"/>
      </w:divBdr>
    </w:div>
    <w:div w:id="1386880158">
      <w:bodyDiv w:val="1"/>
      <w:marLeft w:val="0"/>
      <w:marRight w:val="0"/>
      <w:marTop w:val="0"/>
      <w:marBottom w:val="0"/>
      <w:divBdr>
        <w:top w:val="none" w:sz="0" w:space="0" w:color="auto"/>
        <w:left w:val="none" w:sz="0" w:space="0" w:color="auto"/>
        <w:bottom w:val="none" w:sz="0" w:space="0" w:color="auto"/>
        <w:right w:val="none" w:sz="0" w:space="0" w:color="auto"/>
      </w:divBdr>
    </w:div>
    <w:div w:id="1657298284">
      <w:bodyDiv w:val="1"/>
      <w:marLeft w:val="0"/>
      <w:marRight w:val="0"/>
      <w:marTop w:val="0"/>
      <w:marBottom w:val="0"/>
      <w:divBdr>
        <w:top w:val="none" w:sz="0" w:space="0" w:color="auto"/>
        <w:left w:val="none" w:sz="0" w:space="0" w:color="auto"/>
        <w:bottom w:val="none" w:sz="0" w:space="0" w:color="auto"/>
        <w:right w:val="none" w:sz="0" w:space="0" w:color="auto"/>
      </w:divBdr>
    </w:div>
    <w:div w:id="1836799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s://www.ucas.com/undergraduate"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rangfordcolle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EFBFA1BC</Template>
  <TotalTime>4</TotalTime>
  <Pages>29</Pages>
  <Words>8223</Words>
  <Characters>46873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Coffey</dc:creator>
  <cp:lastModifiedBy>A Coffey</cp:lastModifiedBy>
  <cp:revision>4</cp:revision>
  <dcterms:created xsi:type="dcterms:W3CDTF">2020-01-30T09:33:00Z</dcterms:created>
  <dcterms:modified xsi:type="dcterms:W3CDTF">2020-01-31T12:55:00Z</dcterms:modified>
</cp:coreProperties>
</file>