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5D3E5" w14:textId="13762918" w:rsidR="00F91F38" w:rsidRDefault="001A3D73">
      <w:pPr>
        <w:rPr>
          <w:noProof/>
        </w:rPr>
      </w:pPr>
      <w:r>
        <w:rPr>
          <w:noProof/>
          <w:lang w:eastAsia="en-GB"/>
        </w:rPr>
        <w:drawing>
          <wp:anchor distT="0" distB="0" distL="114300" distR="114300" simplePos="0" relativeHeight="251659273" behindDoc="0" locked="0" layoutInCell="1" allowOverlap="1" wp14:anchorId="0D8CF680" wp14:editId="627D39CC">
            <wp:simplePos x="0" y="0"/>
            <wp:positionH relativeFrom="column">
              <wp:posOffset>249701</wp:posOffset>
            </wp:positionH>
            <wp:positionV relativeFrom="paragraph">
              <wp:posOffset>347101</wp:posOffset>
            </wp:positionV>
            <wp:extent cx="914400" cy="108267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6" cstate="print">
                      <a:extLst>
                        <a:ext uri="{28A0092B-C50C-407E-A947-70E740481C1C}">
                          <a14:useLocalDpi xmlns:a14="http://schemas.microsoft.com/office/drawing/2010/main" val="0"/>
                        </a:ext>
                      </a:extLst>
                    </a:blip>
                    <a:srcRect l="60213" t="49518" r="25153" b="27369"/>
                    <a:stretch/>
                  </pic:blipFill>
                  <pic:spPr bwMode="auto">
                    <a:xfrm>
                      <a:off x="0" y="0"/>
                      <a:ext cx="914400" cy="108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EEBCF" w14:textId="0EB6BCD0" w:rsidR="00F91F38" w:rsidRDefault="007518C0">
      <w:pPr>
        <w:tabs>
          <w:tab w:val="right" w:pos="9842"/>
        </w:tabs>
        <w:rPr>
          <w:noProof/>
        </w:rPr>
      </w:pPr>
      <w:r>
        <w:rPr>
          <w:noProof/>
          <w:lang w:eastAsia="en-GB"/>
        </w:rPr>
        <w:drawing>
          <wp:anchor distT="0" distB="0" distL="114300" distR="114300" simplePos="0" relativeHeight="251658240" behindDoc="1" locked="0" layoutInCell="1" allowOverlap="1" wp14:anchorId="3F15D291" wp14:editId="411C4A01">
            <wp:simplePos x="0" y="0"/>
            <wp:positionH relativeFrom="margin">
              <wp:align>left</wp:align>
            </wp:positionH>
            <wp:positionV relativeFrom="paragraph">
              <wp:posOffset>64189</wp:posOffset>
            </wp:positionV>
            <wp:extent cx="6984365" cy="3677055"/>
            <wp:effectExtent l="0" t="57150" r="0" b="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Pr>
          <w:noProof/>
        </w:rPr>
        <w:tab/>
      </w:r>
    </w:p>
    <w:p w14:paraId="6F292216" w14:textId="4FEB1319" w:rsidR="00F91F38" w:rsidRDefault="00F91F38">
      <w:pPr>
        <w:rPr>
          <w:noProof/>
        </w:rPr>
      </w:pPr>
    </w:p>
    <w:p w14:paraId="180DA78C" w14:textId="0D9C4CDC" w:rsidR="00F91F38" w:rsidRDefault="00F91F38">
      <w:pPr>
        <w:rPr>
          <w:noProof/>
        </w:rPr>
      </w:pPr>
    </w:p>
    <w:p w14:paraId="5EE15B95" w14:textId="3B205791" w:rsidR="00F91F38" w:rsidRDefault="00F91F38">
      <w:pPr>
        <w:rPr>
          <w:noProof/>
        </w:rPr>
      </w:pPr>
    </w:p>
    <w:p w14:paraId="0683460A" w14:textId="215B76E0" w:rsidR="00F91F38" w:rsidRDefault="007518C0">
      <w:pPr>
        <w:tabs>
          <w:tab w:val="left" w:pos="1777"/>
        </w:tabs>
        <w:rPr>
          <w:noProof/>
        </w:rPr>
      </w:pPr>
      <w:r>
        <w:rPr>
          <w:noProof/>
        </w:rPr>
        <w:tab/>
      </w:r>
    </w:p>
    <w:p w14:paraId="7522981D" w14:textId="5D56B6CB" w:rsidR="00F91F38" w:rsidRDefault="00F91F38">
      <w:pPr>
        <w:rPr>
          <w:noProof/>
        </w:rPr>
      </w:pPr>
    </w:p>
    <w:p w14:paraId="4B32905D" w14:textId="4CAAC49A" w:rsidR="00F91F38" w:rsidRDefault="00F91F38">
      <w:pPr>
        <w:rPr>
          <w:noProof/>
        </w:rPr>
      </w:pPr>
    </w:p>
    <w:p w14:paraId="4313FA36" w14:textId="5E4666E1" w:rsidR="00F91F38" w:rsidRDefault="00F91F38">
      <w:pPr>
        <w:rPr>
          <w:noProof/>
        </w:rPr>
      </w:pPr>
    </w:p>
    <w:p w14:paraId="7072AF4C" w14:textId="77777777" w:rsidR="00F91F38" w:rsidRDefault="007518C0">
      <w:r>
        <w:rPr>
          <w:noProof/>
          <w:lang w:eastAsia="en-GB"/>
        </w:rPr>
        <w:drawing>
          <wp:inline distT="0" distB="0" distL="0" distR="0" wp14:anchorId="28DA078E" wp14:editId="4F608922">
            <wp:extent cx="6184900" cy="5175115"/>
            <wp:effectExtent l="571500" t="571500" r="577850" b="578485"/>
            <wp:docPr id="5" name="Picture 5" descr="Strangford College suffers second devastating tragedy in 20 weeks - Belfast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ngford College suffers second devastating tragedy in 20 weeks - Belfast  Li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691" cy="5220123"/>
                    </a:xfrm>
                    <a:prstGeom prst="rect">
                      <a:avLst/>
                    </a:prstGeom>
                    <a:noFill/>
                    <a:ln>
                      <a:noFill/>
                    </a:ln>
                    <a:effectLst>
                      <a:glow rad="647700">
                        <a:schemeClr val="accent1">
                          <a:alpha val="44000"/>
                        </a:schemeClr>
                      </a:glow>
                    </a:effectLst>
                  </pic:spPr>
                </pic:pic>
              </a:graphicData>
            </a:graphic>
          </wp:inline>
        </w:drawing>
      </w:r>
    </w:p>
    <w:p w14:paraId="7ABBF3F6" w14:textId="07E31469" w:rsidR="00F91F38" w:rsidRDefault="00706336">
      <w:r>
        <w:rPr>
          <w:noProof/>
          <w:lang w:eastAsia="en-GB"/>
        </w:rPr>
        <w:lastRenderedPageBreak/>
        <w:drawing>
          <wp:anchor distT="0" distB="0" distL="114300" distR="114300" simplePos="0" relativeHeight="251661321" behindDoc="0" locked="0" layoutInCell="1" allowOverlap="1" wp14:anchorId="3980931A" wp14:editId="5D881AEC">
            <wp:simplePos x="0" y="0"/>
            <wp:positionH relativeFrom="column">
              <wp:posOffset>2961685</wp:posOffset>
            </wp:positionH>
            <wp:positionV relativeFrom="paragraph">
              <wp:posOffset>387125</wp:posOffset>
            </wp:positionV>
            <wp:extent cx="914400" cy="108267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6" cstate="print">
                      <a:extLst>
                        <a:ext uri="{28A0092B-C50C-407E-A947-70E740481C1C}">
                          <a14:useLocalDpi xmlns:a14="http://schemas.microsoft.com/office/drawing/2010/main" val="0"/>
                        </a:ext>
                      </a:extLst>
                    </a:blip>
                    <a:srcRect l="60213" t="49518" r="25153" b="27369"/>
                    <a:stretch/>
                  </pic:blipFill>
                  <pic:spPr bwMode="auto">
                    <a:xfrm>
                      <a:off x="0" y="0"/>
                      <a:ext cx="914400" cy="108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B203A" w14:textId="1D2AA405" w:rsidR="00F91F38" w:rsidRDefault="00F91F38">
      <w:pPr>
        <w:tabs>
          <w:tab w:val="left" w:pos="7445"/>
        </w:tabs>
        <w:jc w:val="center"/>
        <w:rPr>
          <w:noProof/>
        </w:rPr>
      </w:pPr>
    </w:p>
    <w:p w14:paraId="4F600E49" w14:textId="77777777" w:rsidR="00F91F38" w:rsidRDefault="00F91F38">
      <w:pPr>
        <w:tabs>
          <w:tab w:val="left" w:pos="7445"/>
        </w:tabs>
        <w:jc w:val="center"/>
        <w:rPr>
          <w:noProof/>
        </w:rPr>
      </w:pPr>
    </w:p>
    <w:p w14:paraId="3310EFB8" w14:textId="77777777" w:rsidR="00F91F38" w:rsidRDefault="007518C0">
      <w:pPr>
        <w:tabs>
          <w:tab w:val="left" w:pos="7445"/>
        </w:tabs>
        <w:rPr>
          <w:noProof/>
          <w:sz w:val="28"/>
          <w:szCs w:val="28"/>
        </w:rPr>
      </w:pPr>
      <w:r>
        <w:rPr>
          <w:noProof/>
          <w:sz w:val="28"/>
          <w:szCs w:val="28"/>
        </w:rPr>
        <w:t>Dear Parent/Carer,</w:t>
      </w:r>
    </w:p>
    <w:p w14:paraId="2BC94095" w14:textId="77777777" w:rsidR="00F91F38" w:rsidRDefault="00F91F38">
      <w:pPr>
        <w:tabs>
          <w:tab w:val="left" w:pos="7445"/>
        </w:tabs>
        <w:rPr>
          <w:noProof/>
          <w:sz w:val="28"/>
          <w:szCs w:val="28"/>
        </w:rPr>
      </w:pPr>
    </w:p>
    <w:p w14:paraId="3026405C" w14:textId="77777777" w:rsidR="0029628C" w:rsidRPr="0029628C" w:rsidRDefault="0029628C" w:rsidP="0029628C">
      <w:pPr>
        <w:spacing w:after="0" w:line="240" w:lineRule="auto"/>
        <w:rPr>
          <w:rFonts w:eastAsiaTheme="minorEastAsia"/>
          <w:lang w:eastAsia="en-GB"/>
        </w:rPr>
      </w:pPr>
      <w:r w:rsidRPr="0029628C">
        <w:rPr>
          <w:rFonts w:eastAsiaTheme="minorEastAsia"/>
          <w:lang w:eastAsia="en-GB"/>
        </w:rPr>
        <w:t>Hello and welcome to Year 10 at Strangford Integrated College.</w:t>
      </w:r>
    </w:p>
    <w:p w14:paraId="467FE549" w14:textId="77777777" w:rsidR="0029628C" w:rsidRPr="0029628C" w:rsidRDefault="0029628C" w:rsidP="0029628C">
      <w:pPr>
        <w:spacing w:after="0" w:line="240" w:lineRule="auto"/>
        <w:rPr>
          <w:rFonts w:eastAsiaTheme="minorEastAsia"/>
          <w:lang w:eastAsia="en-GB"/>
        </w:rPr>
      </w:pPr>
    </w:p>
    <w:p w14:paraId="338BEF85" w14:textId="3EA01A16" w:rsidR="0029628C" w:rsidRPr="0029628C" w:rsidRDefault="0029628C" w:rsidP="0029628C">
      <w:pPr>
        <w:spacing w:after="0" w:line="240" w:lineRule="auto"/>
        <w:rPr>
          <w:rFonts w:eastAsiaTheme="minorEastAsia"/>
          <w:lang w:eastAsia="en-GB"/>
        </w:rPr>
      </w:pPr>
      <w:r w:rsidRPr="0029628C">
        <w:rPr>
          <w:rFonts w:eastAsiaTheme="minorEastAsia"/>
          <w:lang w:eastAsia="en-GB"/>
        </w:rPr>
        <w:t>This year, you will have the opportunity to fine tune your skills across the curriculum, allowing you to build your knowledge and understanding of, not only the subjects on offer for GCSE, but yourself as well.  Some of you will come into this year, knowing what you want to work as, and therefore, knowing which subject</w:t>
      </w:r>
      <w:r w:rsidR="00857C57">
        <w:rPr>
          <w:rFonts w:eastAsiaTheme="minorEastAsia"/>
          <w:lang w:eastAsia="en-GB"/>
        </w:rPr>
        <w:t>s</w:t>
      </w:r>
      <w:r w:rsidRPr="0029628C">
        <w:rPr>
          <w:rFonts w:eastAsiaTheme="minorEastAsia"/>
          <w:lang w:eastAsia="en-GB"/>
        </w:rPr>
        <w:t xml:space="preserve"> you want to study for GCSE. </w:t>
      </w:r>
      <w:r w:rsidR="00857C57">
        <w:rPr>
          <w:rFonts w:eastAsiaTheme="minorEastAsia"/>
          <w:lang w:eastAsia="en-GB"/>
        </w:rPr>
        <w:t xml:space="preserve"> </w:t>
      </w:r>
      <w:r w:rsidRPr="0029628C">
        <w:rPr>
          <w:rFonts w:eastAsiaTheme="minorEastAsia"/>
          <w:lang w:eastAsia="en-GB"/>
        </w:rPr>
        <w:t xml:space="preserve">Some of you may believe you know what you want to do and what subjects you wish to study, but will change your mind throughout the year. Others again, will not know what you want to do, and that is fine.  As we progress throughout this year, you will begin to investigate what is on offer in the KS4 curriculum as you begin the process of making your choices for next year.  What </w:t>
      </w:r>
      <w:r w:rsidR="00A345CD">
        <w:rPr>
          <w:rFonts w:eastAsiaTheme="minorEastAsia"/>
          <w:lang w:eastAsia="en-GB"/>
        </w:rPr>
        <w:t>we</w:t>
      </w:r>
      <w:r w:rsidRPr="0029628C">
        <w:rPr>
          <w:rFonts w:eastAsiaTheme="minorEastAsia"/>
          <w:lang w:eastAsia="en-GB"/>
        </w:rPr>
        <w:t xml:space="preserve"> really must stress is, never rule anything out, you never know what might happen to cause your choices to change. </w:t>
      </w:r>
    </w:p>
    <w:p w14:paraId="1A709E88" w14:textId="77777777" w:rsidR="0029628C" w:rsidRPr="0029628C" w:rsidRDefault="0029628C" w:rsidP="0029628C">
      <w:pPr>
        <w:spacing w:after="0" w:line="240" w:lineRule="auto"/>
        <w:rPr>
          <w:rFonts w:eastAsiaTheme="minorEastAsia"/>
          <w:lang w:eastAsia="en-GB"/>
        </w:rPr>
      </w:pPr>
    </w:p>
    <w:p w14:paraId="2803845D" w14:textId="55D94966" w:rsidR="0029628C" w:rsidRDefault="0029628C" w:rsidP="0029628C">
      <w:pPr>
        <w:spacing w:after="0" w:line="240" w:lineRule="auto"/>
        <w:rPr>
          <w:rFonts w:eastAsiaTheme="minorEastAsia"/>
          <w:lang w:eastAsia="en-GB"/>
        </w:rPr>
      </w:pPr>
      <w:r w:rsidRPr="0029628C">
        <w:rPr>
          <w:rFonts w:eastAsiaTheme="minorEastAsia"/>
          <w:lang w:eastAsia="en-GB"/>
        </w:rPr>
        <w:t xml:space="preserve">While choices can be seen as the ‘important’ part of Year 10, </w:t>
      </w:r>
      <w:r w:rsidR="002F5CF8">
        <w:rPr>
          <w:rFonts w:eastAsiaTheme="minorEastAsia"/>
          <w:lang w:eastAsia="en-GB"/>
        </w:rPr>
        <w:t>we are</w:t>
      </w:r>
      <w:r w:rsidRPr="0029628C">
        <w:rPr>
          <w:rFonts w:eastAsiaTheme="minorEastAsia"/>
          <w:lang w:eastAsia="en-GB"/>
        </w:rPr>
        <w:t xml:space="preserve"> keen to look towards the bigger picture and not forget about the development of each person as an individual and this can be achieved through any number of ways.  </w:t>
      </w:r>
      <w:r w:rsidR="002F5CF8">
        <w:rPr>
          <w:rFonts w:eastAsiaTheme="minorEastAsia"/>
          <w:lang w:eastAsia="en-GB"/>
        </w:rPr>
        <w:t xml:space="preserve">We </w:t>
      </w:r>
      <w:r w:rsidR="00910332">
        <w:rPr>
          <w:rFonts w:eastAsiaTheme="minorEastAsia"/>
          <w:lang w:eastAsia="en-GB"/>
        </w:rPr>
        <w:t xml:space="preserve">are </w:t>
      </w:r>
      <w:r w:rsidRPr="0029628C">
        <w:rPr>
          <w:rFonts w:eastAsiaTheme="minorEastAsia"/>
          <w:lang w:eastAsia="en-GB"/>
        </w:rPr>
        <w:t>big advocate</w:t>
      </w:r>
      <w:r w:rsidR="00910332">
        <w:rPr>
          <w:rFonts w:eastAsiaTheme="minorEastAsia"/>
          <w:lang w:eastAsia="en-GB"/>
        </w:rPr>
        <w:t>s</w:t>
      </w:r>
      <w:r w:rsidRPr="0029628C">
        <w:rPr>
          <w:rFonts w:eastAsiaTheme="minorEastAsia"/>
          <w:lang w:eastAsia="en-GB"/>
        </w:rPr>
        <w:t xml:space="preserve"> for joining as many of the Extra-Curricular Clubs </w:t>
      </w:r>
      <w:r w:rsidR="00386842">
        <w:rPr>
          <w:rFonts w:eastAsiaTheme="minorEastAsia"/>
          <w:lang w:eastAsia="en-GB"/>
        </w:rPr>
        <w:t xml:space="preserve">inside Strangford as well as </w:t>
      </w:r>
      <w:r w:rsidR="007E208C">
        <w:rPr>
          <w:rFonts w:eastAsiaTheme="minorEastAsia"/>
          <w:lang w:eastAsia="en-GB"/>
        </w:rPr>
        <w:t>well as trying new sports and organised activities outside of school.  T</w:t>
      </w:r>
      <w:r w:rsidRPr="0029628C">
        <w:rPr>
          <w:rFonts w:eastAsiaTheme="minorEastAsia"/>
          <w:lang w:eastAsia="en-GB"/>
        </w:rPr>
        <w:t xml:space="preserve">hese are where you will meet new people and </w:t>
      </w:r>
      <w:r w:rsidR="00575C9C">
        <w:rPr>
          <w:rFonts w:eastAsiaTheme="minorEastAsia"/>
          <w:lang w:eastAsia="en-GB"/>
        </w:rPr>
        <w:t>develop</w:t>
      </w:r>
      <w:r w:rsidRPr="0029628C">
        <w:rPr>
          <w:rFonts w:eastAsiaTheme="minorEastAsia"/>
          <w:lang w:eastAsia="en-GB"/>
        </w:rPr>
        <w:t xml:space="preserve"> new </w:t>
      </w:r>
      <w:r w:rsidR="00575C9C">
        <w:rPr>
          <w:rFonts w:eastAsiaTheme="minorEastAsia"/>
          <w:lang w:eastAsia="en-GB"/>
        </w:rPr>
        <w:t>skills</w:t>
      </w:r>
      <w:r w:rsidR="004F46ED">
        <w:rPr>
          <w:rFonts w:eastAsiaTheme="minorEastAsia"/>
          <w:lang w:eastAsia="en-GB"/>
        </w:rPr>
        <w:t xml:space="preserve">.  </w:t>
      </w:r>
      <w:r w:rsidR="00910332">
        <w:rPr>
          <w:rFonts w:eastAsiaTheme="minorEastAsia"/>
          <w:lang w:eastAsia="en-GB"/>
        </w:rPr>
        <w:t xml:space="preserve"> </w:t>
      </w:r>
    </w:p>
    <w:p w14:paraId="69B0DC58" w14:textId="77777777" w:rsidR="00575C9C" w:rsidRPr="0029628C" w:rsidRDefault="00575C9C" w:rsidP="0029628C">
      <w:pPr>
        <w:spacing w:after="0" w:line="240" w:lineRule="auto"/>
        <w:rPr>
          <w:rFonts w:eastAsiaTheme="minorEastAsia"/>
          <w:lang w:eastAsia="en-GB"/>
        </w:rPr>
      </w:pPr>
    </w:p>
    <w:p w14:paraId="29F99CA8" w14:textId="0A2B6C50" w:rsidR="0029628C" w:rsidRPr="0029628C" w:rsidRDefault="00575C9C" w:rsidP="0029628C">
      <w:pPr>
        <w:spacing w:after="0" w:line="240" w:lineRule="auto"/>
        <w:rPr>
          <w:rFonts w:eastAsiaTheme="minorEastAsia"/>
          <w:lang w:eastAsia="en-GB"/>
        </w:rPr>
      </w:pPr>
      <w:r>
        <w:rPr>
          <w:rFonts w:eastAsiaTheme="minorEastAsia"/>
          <w:lang w:eastAsia="en-GB"/>
        </w:rPr>
        <w:t xml:space="preserve">We </w:t>
      </w:r>
      <w:r w:rsidR="0029628C" w:rsidRPr="0029628C">
        <w:rPr>
          <w:rFonts w:eastAsiaTheme="minorEastAsia"/>
          <w:lang w:eastAsia="en-GB"/>
        </w:rPr>
        <w:t xml:space="preserve">look forward to seeing you in the College and wish you all the success for the year ahead. </w:t>
      </w:r>
    </w:p>
    <w:p w14:paraId="67FBADB3" w14:textId="77777777" w:rsidR="0029628C" w:rsidRPr="0029628C" w:rsidRDefault="0029628C" w:rsidP="0029628C">
      <w:pPr>
        <w:spacing w:after="0" w:line="240" w:lineRule="auto"/>
        <w:rPr>
          <w:rFonts w:eastAsiaTheme="minorEastAsia"/>
          <w:lang w:eastAsia="en-GB"/>
        </w:rPr>
      </w:pPr>
    </w:p>
    <w:p w14:paraId="3D438F9C" w14:textId="20F52B54" w:rsidR="0029628C" w:rsidRDefault="00575C9C" w:rsidP="0029628C">
      <w:pPr>
        <w:spacing w:after="0" w:line="240" w:lineRule="auto"/>
        <w:rPr>
          <w:rFonts w:eastAsiaTheme="minorEastAsia"/>
          <w:lang w:eastAsia="en-GB"/>
        </w:rPr>
      </w:pPr>
      <w:r>
        <w:rPr>
          <w:rFonts w:eastAsiaTheme="minorEastAsia"/>
          <w:lang w:eastAsia="en-GB"/>
        </w:rPr>
        <w:t xml:space="preserve">Mrs K. Newman and Mrs K. Boomer </w:t>
      </w:r>
    </w:p>
    <w:p w14:paraId="2B08DA5B" w14:textId="118E35E6" w:rsidR="00575C9C" w:rsidRPr="0029628C" w:rsidRDefault="00575C9C" w:rsidP="0029628C">
      <w:pPr>
        <w:spacing w:after="0" w:line="240" w:lineRule="auto"/>
        <w:rPr>
          <w:rFonts w:eastAsiaTheme="minorEastAsia"/>
          <w:lang w:eastAsia="en-GB"/>
        </w:rPr>
      </w:pPr>
      <w:r>
        <w:rPr>
          <w:rFonts w:eastAsiaTheme="minorEastAsia"/>
          <w:lang w:eastAsia="en-GB"/>
        </w:rPr>
        <w:t>Joint Head of Year 10</w:t>
      </w:r>
    </w:p>
    <w:p w14:paraId="62BF6CB1" w14:textId="06FCED3F" w:rsidR="00F91F38" w:rsidRDefault="00F91F38">
      <w:pPr>
        <w:tabs>
          <w:tab w:val="left" w:pos="7445"/>
        </w:tabs>
        <w:rPr>
          <w:noProof/>
          <w:sz w:val="28"/>
          <w:szCs w:val="28"/>
        </w:rPr>
      </w:pPr>
    </w:p>
    <w:p w14:paraId="64B9B6F6" w14:textId="77777777" w:rsidR="00F91F38" w:rsidRDefault="00F91F38">
      <w:pPr>
        <w:tabs>
          <w:tab w:val="left" w:pos="7445"/>
        </w:tabs>
        <w:rPr>
          <w:noProof/>
        </w:rPr>
      </w:pPr>
    </w:p>
    <w:p w14:paraId="43ACF474" w14:textId="77777777" w:rsidR="00F91F38" w:rsidRDefault="00F91F38">
      <w:pPr>
        <w:tabs>
          <w:tab w:val="left" w:pos="7445"/>
        </w:tabs>
        <w:rPr>
          <w:noProof/>
        </w:rPr>
      </w:pPr>
    </w:p>
    <w:p w14:paraId="5D2ACDFF" w14:textId="77777777" w:rsidR="00F91F38" w:rsidRDefault="00F91F38">
      <w:pPr>
        <w:tabs>
          <w:tab w:val="left" w:pos="7445"/>
        </w:tabs>
        <w:rPr>
          <w:noProof/>
        </w:rPr>
      </w:pPr>
    </w:p>
    <w:p w14:paraId="4E2D90E5" w14:textId="77777777" w:rsidR="00F91F38" w:rsidRDefault="00F91F38">
      <w:pPr>
        <w:tabs>
          <w:tab w:val="left" w:pos="7445"/>
        </w:tabs>
        <w:rPr>
          <w:noProof/>
        </w:rPr>
      </w:pPr>
    </w:p>
    <w:p w14:paraId="451C7230" w14:textId="77777777" w:rsidR="00F91F38" w:rsidRDefault="00F91F38">
      <w:pPr>
        <w:tabs>
          <w:tab w:val="left" w:pos="7445"/>
        </w:tabs>
        <w:rPr>
          <w:noProof/>
        </w:rPr>
      </w:pPr>
    </w:p>
    <w:p w14:paraId="6F5582D6" w14:textId="77777777" w:rsidR="00F91F38" w:rsidRDefault="00F91F38">
      <w:pPr>
        <w:tabs>
          <w:tab w:val="left" w:pos="7445"/>
        </w:tabs>
        <w:rPr>
          <w:noProof/>
        </w:rPr>
      </w:pPr>
    </w:p>
    <w:p w14:paraId="3E893F0F" w14:textId="77777777" w:rsidR="00F91F38" w:rsidRDefault="00F91F38">
      <w:pPr>
        <w:tabs>
          <w:tab w:val="left" w:pos="7445"/>
        </w:tabs>
        <w:rPr>
          <w:noProof/>
        </w:rPr>
      </w:pPr>
    </w:p>
    <w:p w14:paraId="3244EAE8" w14:textId="77777777" w:rsidR="00F91F38" w:rsidRDefault="00F91F38">
      <w:pPr>
        <w:tabs>
          <w:tab w:val="left" w:pos="7445"/>
        </w:tabs>
        <w:rPr>
          <w:noProof/>
        </w:rPr>
      </w:pPr>
    </w:p>
    <w:p w14:paraId="18F49290" w14:textId="77777777" w:rsidR="00F91F38" w:rsidRDefault="00F91F38">
      <w:pPr>
        <w:tabs>
          <w:tab w:val="left" w:pos="7445"/>
        </w:tabs>
        <w:rPr>
          <w:noProof/>
        </w:rPr>
      </w:pPr>
    </w:p>
    <w:p w14:paraId="79A74E57" w14:textId="77777777" w:rsidR="00F91F38" w:rsidRDefault="00F91F38">
      <w:pPr>
        <w:tabs>
          <w:tab w:val="left" w:pos="7445"/>
        </w:tabs>
        <w:rPr>
          <w:noProof/>
        </w:rPr>
      </w:pPr>
    </w:p>
    <w:p w14:paraId="22754A01" w14:textId="77777777" w:rsidR="00F91F38" w:rsidRDefault="00F91F38">
      <w:pPr>
        <w:tabs>
          <w:tab w:val="left" w:pos="7445"/>
        </w:tabs>
        <w:rPr>
          <w:noProof/>
        </w:rPr>
      </w:pPr>
    </w:p>
    <w:p w14:paraId="08A4DF82" w14:textId="77777777" w:rsidR="00F91F38" w:rsidRDefault="00F91F38">
      <w:pPr>
        <w:tabs>
          <w:tab w:val="left" w:pos="7445"/>
        </w:tabs>
        <w:rPr>
          <w:noProof/>
        </w:rPr>
      </w:pPr>
    </w:p>
    <w:p w14:paraId="381F3B38" w14:textId="10E65D7A" w:rsidR="00F91F38" w:rsidRDefault="00706336">
      <w:pPr>
        <w:tabs>
          <w:tab w:val="left" w:pos="7445"/>
        </w:tabs>
        <w:rPr>
          <w:noProof/>
        </w:rPr>
      </w:pPr>
      <w:r>
        <w:rPr>
          <w:noProof/>
          <w:lang w:eastAsia="en-GB"/>
        </w:rPr>
        <w:lastRenderedPageBreak/>
        <w:drawing>
          <wp:anchor distT="0" distB="0" distL="114300" distR="114300" simplePos="0" relativeHeight="251663369" behindDoc="0" locked="0" layoutInCell="1" allowOverlap="1" wp14:anchorId="234ACB8D" wp14:editId="4ADC757F">
            <wp:simplePos x="0" y="0"/>
            <wp:positionH relativeFrom="column">
              <wp:posOffset>2945181</wp:posOffset>
            </wp:positionH>
            <wp:positionV relativeFrom="paragraph">
              <wp:posOffset>248285</wp:posOffset>
            </wp:positionV>
            <wp:extent cx="914400" cy="108267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6" cstate="print">
                      <a:extLst>
                        <a:ext uri="{28A0092B-C50C-407E-A947-70E740481C1C}">
                          <a14:useLocalDpi xmlns:a14="http://schemas.microsoft.com/office/drawing/2010/main" val="0"/>
                        </a:ext>
                      </a:extLst>
                    </a:blip>
                    <a:srcRect l="60213" t="49518" r="25153" b="27369"/>
                    <a:stretch/>
                  </pic:blipFill>
                  <pic:spPr bwMode="auto">
                    <a:xfrm>
                      <a:off x="0" y="0"/>
                      <a:ext cx="914400" cy="108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81E9B" w14:textId="054D9E0D" w:rsidR="00F91F38" w:rsidRDefault="00F91F38">
      <w:pPr>
        <w:tabs>
          <w:tab w:val="left" w:pos="7445"/>
        </w:tabs>
        <w:rPr>
          <w:noProof/>
        </w:rPr>
      </w:pPr>
    </w:p>
    <w:p w14:paraId="60BAD342" w14:textId="2F0C9615" w:rsidR="00F91F38" w:rsidRDefault="00F91F38">
      <w:pPr>
        <w:tabs>
          <w:tab w:val="left" w:pos="7445"/>
        </w:tabs>
        <w:jc w:val="center"/>
        <w:rPr>
          <w:noProof/>
        </w:rPr>
      </w:pPr>
    </w:p>
    <w:p w14:paraId="7A477898" w14:textId="77777777" w:rsidR="00F91F38" w:rsidRDefault="00F91F38">
      <w:pPr>
        <w:tabs>
          <w:tab w:val="left" w:pos="7445"/>
        </w:tabs>
        <w:jc w:val="center"/>
        <w:rPr>
          <w:noProof/>
        </w:rPr>
      </w:pPr>
    </w:p>
    <w:p w14:paraId="22EA5575" w14:textId="0C10FE9C" w:rsidR="00F91F38" w:rsidRDefault="007518C0">
      <w:pPr>
        <w:tabs>
          <w:tab w:val="left" w:pos="7445"/>
        </w:tabs>
        <w:jc w:val="center"/>
        <w:rPr>
          <w:noProof/>
          <w:sz w:val="36"/>
          <w:szCs w:val="36"/>
        </w:rPr>
      </w:pPr>
      <w:r>
        <w:rPr>
          <w:noProof/>
          <w:sz w:val="36"/>
          <w:szCs w:val="36"/>
        </w:rPr>
        <w:t xml:space="preserve">Heads of Year </w:t>
      </w:r>
      <w:r w:rsidR="0029628C">
        <w:rPr>
          <w:noProof/>
          <w:sz w:val="36"/>
          <w:szCs w:val="36"/>
        </w:rPr>
        <w:t>10</w:t>
      </w:r>
    </w:p>
    <w:p w14:paraId="12DD3542" w14:textId="77777777" w:rsidR="00F91F38" w:rsidRDefault="00F91F38">
      <w:pPr>
        <w:tabs>
          <w:tab w:val="left" w:pos="7445"/>
        </w:tabs>
        <w:jc w:val="center"/>
        <w:rPr>
          <w:noProof/>
          <w:sz w:val="36"/>
          <w:szCs w:val="36"/>
        </w:rPr>
      </w:pPr>
    </w:p>
    <w:p w14:paraId="7B38A185" w14:textId="7D02CBD5" w:rsidR="00F91F38" w:rsidRDefault="00575C9C" w:rsidP="0029628C">
      <w:pPr>
        <w:tabs>
          <w:tab w:val="left" w:pos="7445"/>
        </w:tabs>
        <w:jc w:val="center"/>
        <w:rPr>
          <w:noProof/>
          <w:sz w:val="36"/>
          <w:szCs w:val="36"/>
        </w:rPr>
      </w:pPr>
      <w:r>
        <w:rPr>
          <w:noProof/>
          <w:sz w:val="36"/>
          <w:szCs w:val="36"/>
        </w:rPr>
        <w:t>Mrs K. Boomer and Mrs K. Newman</w:t>
      </w:r>
    </w:p>
    <w:p w14:paraId="46996633" w14:textId="77777777" w:rsidR="00F91F38" w:rsidRDefault="00F91F38">
      <w:pPr>
        <w:tabs>
          <w:tab w:val="left" w:pos="7445"/>
        </w:tabs>
        <w:jc w:val="center"/>
        <w:rPr>
          <w:noProof/>
          <w:sz w:val="36"/>
          <w:szCs w:val="36"/>
        </w:rPr>
      </w:pPr>
    </w:p>
    <w:p w14:paraId="05F2882D" w14:textId="7C5A3848" w:rsidR="00F91F38" w:rsidRDefault="007518C0">
      <w:pPr>
        <w:tabs>
          <w:tab w:val="left" w:pos="7445"/>
        </w:tabs>
        <w:jc w:val="center"/>
        <w:rPr>
          <w:noProof/>
          <w:sz w:val="36"/>
          <w:szCs w:val="36"/>
        </w:rPr>
      </w:pPr>
      <w:r>
        <w:rPr>
          <w:noProof/>
          <w:sz w:val="36"/>
          <w:szCs w:val="36"/>
        </w:rPr>
        <w:t xml:space="preserve">Form Tutors in Year </w:t>
      </w:r>
      <w:r w:rsidR="0029628C">
        <w:rPr>
          <w:noProof/>
          <w:sz w:val="36"/>
          <w:szCs w:val="36"/>
        </w:rPr>
        <w:t>10</w:t>
      </w:r>
    </w:p>
    <w:p w14:paraId="445ECB10" w14:textId="77777777" w:rsidR="00F91F38" w:rsidRDefault="00F91F38">
      <w:pPr>
        <w:tabs>
          <w:tab w:val="left" w:pos="7445"/>
        </w:tabs>
        <w:jc w:val="center"/>
        <w:rPr>
          <w:noProof/>
          <w:sz w:val="36"/>
          <w:szCs w:val="36"/>
        </w:rPr>
      </w:pPr>
    </w:p>
    <w:p w14:paraId="03A0FECE" w14:textId="47F6F7D1" w:rsidR="00F91F38" w:rsidRDefault="0029628C" w:rsidP="00575C9C">
      <w:pPr>
        <w:tabs>
          <w:tab w:val="left" w:pos="7445"/>
        </w:tabs>
        <w:jc w:val="center"/>
        <w:rPr>
          <w:noProof/>
          <w:sz w:val="36"/>
          <w:szCs w:val="36"/>
        </w:rPr>
      </w:pPr>
      <w:r>
        <w:rPr>
          <w:noProof/>
          <w:sz w:val="36"/>
          <w:szCs w:val="36"/>
        </w:rPr>
        <w:t>10</w:t>
      </w:r>
      <w:r w:rsidR="007518C0">
        <w:rPr>
          <w:noProof/>
          <w:sz w:val="36"/>
          <w:szCs w:val="36"/>
        </w:rPr>
        <w:t>S</w:t>
      </w:r>
      <w:r>
        <w:rPr>
          <w:noProof/>
          <w:sz w:val="36"/>
          <w:szCs w:val="36"/>
        </w:rPr>
        <w:t xml:space="preserve"> – Mr B. Bellinger</w:t>
      </w:r>
    </w:p>
    <w:p w14:paraId="2965C96E" w14:textId="65A23258" w:rsidR="0029628C" w:rsidRDefault="0029628C" w:rsidP="00575C9C">
      <w:pPr>
        <w:tabs>
          <w:tab w:val="left" w:pos="7445"/>
        </w:tabs>
        <w:jc w:val="center"/>
        <w:rPr>
          <w:noProof/>
          <w:sz w:val="36"/>
          <w:szCs w:val="36"/>
        </w:rPr>
      </w:pPr>
      <w:r>
        <w:rPr>
          <w:noProof/>
          <w:sz w:val="36"/>
          <w:szCs w:val="36"/>
        </w:rPr>
        <w:t>10T – Mr</w:t>
      </w:r>
      <w:r w:rsidR="00575C9C">
        <w:rPr>
          <w:noProof/>
          <w:sz w:val="36"/>
          <w:szCs w:val="36"/>
        </w:rPr>
        <w:t xml:space="preserve"> H. Thompson</w:t>
      </w:r>
    </w:p>
    <w:p w14:paraId="29639CC7" w14:textId="2FB23EE4" w:rsidR="00F91F38" w:rsidRDefault="0029628C" w:rsidP="00575C9C">
      <w:pPr>
        <w:tabs>
          <w:tab w:val="left" w:pos="7445"/>
        </w:tabs>
        <w:jc w:val="center"/>
        <w:rPr>
          <w:noProof/>
          <w:sz w:val="36"/>
          <w:szCs w:val="36"/>
        </w:rPr>
      </w:pPr>
      <w:r>
        <w:rPr>
          <w:noProof/>
          <w:sz w:val="36"/>
          <w:szCs w:val="36"/>
        </w:rPr>
        <w:t>10</w:t>
      </w:r>
      <w:r w:rsidR="007518C0">
        <w:rPr>
          <w:noProof/>
          <w:sz w:val="36"/>
          <w:szCs w:val="36"/>
        </w:rPr>
        <w:t>R</w:t>
      </w:r>
      <w:r>
        <w:rPr>
          <w:noProof/>
          <w:sz w:val="36"/>
          <w:szCs w:val="36"/>
        </w:rPr>
        <w:t xml:space="preserve"> – Mr</w:t>
      </w:r>
      <w:r w:rsidR="00575C9C">
        <w:rPr>
          <w:noProof/>
          <w:sz w:val="36"/>
          <w:szCs w:val="36"/>
        </w:rPr>
        <w:t xml:space="preserve"> K.Lamont</w:t>
      </w:r>
    </w:p>
    <w:p w14:paraId="6D824D44" w14:textId="64237E27" w:rsidR="00F91F38" w:rsidRDefault="0029628C" w:rsidP="00575C9C">
      <w:pPr>
        <w:tabs>
          <w:tab w:val="left" w:pos="7445"/>
        </w:tabs>
        <w:jc w:val="center"/>
        <w:rPr>
          <w:noProof/>
          <w:sz w:val="36"/>
          <w:szCs w:val="36"/>
        </w:rPr>
      </w:pPr>
      <w:r>
        <w:rPr>
          <w:noProof/>
          <w:sz w:val="36"/>
          <w:szCs w:val="36"/>
        </w:rPr>
        <w:t>10</w:t>
      </w:r>
      <w:r w:rsidR="007518C0">
        <w:rPr>
          <w:noProof/>
          <w:sz w:val="36"/>
          <w:szCs w:val="36"/>
        </w:rPr>
        <w:t>A</w:t>
      </w:r>
      <w:r w:rsidR="0087328E">
        <w:rPr>
          <w:noProof/>
          <w:sz w:val="36"/>
          <w:szCs w:val="36"/>
        </w:rPr>
        <w:t xml:space="preserve"> – M</w:t>
      </w:r>
      <w:r w:rsidR="00575C9C">
        <w:rPr>
          <w:noProof/>
          <w:sz w:val="36"/>
          <w:szCs w:val="36"/>
        </w:rPr>
        <w:t>s Diaz Morris</w:t>
      </w:r>
    </w:p>
    <w:p w14:paraId="3ADB14C7" w14:textId="485AFCD4" w:rsidR="00F91F38" w:rsidRDefault="0029628C" w:rsidP="00575C9C">
      <w:pPr>
        <w:tabs>
          <w:tab w:val="left" w:pos="7445"/>
        </w:tabs>
        <w:jc w:val="center"/>
        <w:rPr>
          <w:noProof/>
          <w:sz w:val="36"/>
          <w:szCs w:val="36"/>
        </w:rPr>
      </w:pPr>
      <w:r>
        <w:rPr>
          <w:noProof/>
          <w:sz w:val="36"/>
          <w:szCs w:val="36"/>
        </w:rPr>
        <w:t>10</w:t>
      </w:r>
      <w:r w:rsidR="007518C0">
        <w:rPr>
          <w:noProof/>
          <w:sz w:val="36"/>
          <w:szCs w:val="36"/>
        </w:rPr>
        <w:t>N</w:t>
      </w:r>
      <w:r w:rsidR="0087328E">
        <w:rPr>
          <w:noProof/>
          <w:sz w:val="36"/>
          <w:szCs w:val="36"/>
        </w:rPr>
        <w:t xml:space="preserve"> – M</w:t>
      </w:r>
      <w:r w:rsidR="00575C9C">
        <w:rPr>
          <w:noProof/>
          <w:sz w:val="36"/>
          <w:szCs w:val="36"/>
        </w:rPr>
        <w:t>r McCartney</w:t>
      </w:r>
    </w:p>
    <w:p w14:paraId="01B8DF81" w14:textId="77777777" w:rsidR="00F91F38" w:rsidRDefault="00F91F38">
      <w:pPr>
        <w:tabs>
          <w:tab w:val="left" w:pos="7445"/>
        </w:tabs>
        <w:rPr>
          <w:sz w:val="36"/>
          <w:szCs w:val="36"/>
        </w:rPr>
      </w:pPr>
    </w:p>
    <w:p w14:paraId="2C62F6BC" w14:textId="77777777" w:rsidR="00F91F38" w:rsidRDefault="00F91F38">
      <w:pPr>
        <w:tabs>
          <w:tab w:val="left" w:pos="7445"/>
        </w:tabs>
        <w:rPr>
          <w:sz w:val="36"/>
          <w:szCs w:val="36"/>
        </w:rPr>
      </w:pPr>
    </w:p>
    <w:p w14:paraId="6BA05DD8" w14:textId="77777777" w:rsidR="00F91F38" w:rsidRDefault="00F91F38">
      <w:pPr>
        <w:tabs>
          <w:tab w:val="left" w:pos="7445"/>
        </w:tabs>
        <w:rPr>
          <w:sz w:val="36"/>
          <w:szCs w:val="36"/>
        </w:rPr>
      </w:pPr>
    </w:p>
    <w:p w14:paraId="023D0642" w14:textId="77777777" w:rsidR="00F91F38" w:rsidRDefault="00F91F38">
      <w:pPr>
        <w:tabs>
          <w:tab w:val="left" w:pos="7445"/>
        </w:tabs>
        <w:rPr>
          <w:sz w:val="36"/>
          <w:szCs w:val="36"/>
        </w:rPr>
      </w:pPr>
    </w:p>
    <w:p w14:paraId="7A25BCE8" w14:textId="77777777" w:rsidR="00F91F38" w:rsidRDefault="00F91F38">
      <w:pPr>
        <w:tabs>
          <w:tab w:val="left" w:pos="7445"/>
        </w:tabs>
        <w:rPr>
          <w:sz w:val="36"/>
          <w:szCs w:val="36"/>
        </w:rPr>
      </w:pPr>
    </w:p>
    <w:p w14:paraId="14CD1390" w14:textId="77777777" w:rsidR="00F91F38" w:rsidRDefault="00F91F38">
      <w:pPr>
        <w:tabs>
          <w:tab w:val="left" w:pos="7445"/>
        </w:tabs>
        <w:rPr>
          <w:sz w:val="36"/>
          <w:szCs w:val="36"/>
        </w:rPr>
      </w:pPr>
    </w:p>
    <w:p w14:paraId="1A74287F" w14:textId="77777777" w:rsidR="00F91F38" w:rsidRDefault="00F91F38">
      <w:pPr>
        <w:tabs>
          <w:tab w:val="left" w:pos="7445"/>
        </w:tabs>
        <w:rPr>
          <w:sz w:val="36"/>
          <w:szCs w:val="36"/>
        </w:rPr>
      </w:pPr>
    </w:p>
    <w:p w14:paraId="754257EA" w14:textId="77777777" w:rsidR="00F91F38" w:rsidRDefault="00F91F38">
      <w:pPr>
        <w:tabs>
          <w:tab w:val="left" w:pos="7445"/>
        </w:tabs>
        <w:rPr>
          <w:sz w:val="36"/>
          <w:szCs w:val="36"/>
        </w:rPr>
      </w:pPr>
    </w:p>
    <w:p w14:paraId="0D33ACAA" w14:textId="77777777" w:rsidR="00F91F38" w:rsidRDefault="00F91F38">
      <w:pPr>
        <w:tabs>
          <w:tab w:val="left" w:pos="7445"/>
        </w:tabs>
        <w:rPr>
          <w:sz w:val="36"/>
          <w:szCs w:val="36"/>
        </w:rPr>
      </w:pPr>
    </w:p>
    <w:p w14:paraId="1273A497" w14:textId="77777777" w:rsidR="00F91F38" w:rsidRDefault="00F91F38">
      <w:pPr>
        <w:tabs>
          <w:tab w:val="left" w:pos="7445"/>
        </w:tabs>
        <w:rPr>
          <w:sz w:val="36"/>
          <w:szCs w:val="36"/>
        </w:rPr>
      </w:pPr>
    </w:p>
    <w:p w14:paraId="797DFC7C" w14:textId="77777777" w:rsidR="00F91F38" w:rsidRDefault="00F91F38">
      <w:pPr>
        <w:tabs>
          <w:tab w:val="left" w:pos="7445"/>
        </w:tabs>
        <w:jc w:val="center"/>
        <w:rPr>
          <w:noProof/>
        </w:rPr>
      </w:pPr>
    </w:p>
    <w:p w14:paraId="714C13C2" w14:textId="77777777" w:rsidR="00F91F38" w:rsidRDefault="00F91F38">
      <w:pPr>
        <w:tabs>
          <w:tab w:val="left" w:pos="7445"/>
        </w:tabs>
        <w:jc w:val="center"/>
        <w:rPr>
          <w:noProof/>
        </w:rPr>
      </w:pPr>
    </w:p>
    <w:p w14:paraId="0E9EFD47" w14:textId="77777777" w:rsidR="00F91F38" w:rsidRDefault="007518C0">
      <w:pPr>
        <w:tabs>
          <w:tab w:val="left" w:pos="7445"/>
        </w:tabs>
        <w:jc w:val="center"/>
        <w:rPr>
          <w:noProof/>
        </w:rPr>
      </w:pPr>
      <w:r>
        <w:rPr>
          <w:noProof/>
          <w:sz w:val="36"/>
          <w:szCs w:val="36"/>
          <w:lang w:eastAsia="en-GB"/>
        </w:rPr>
        <mc:AlternateContent>
          <mc:Choice Requires="wps">
            <w:drawing>
              <wp:anchor distT="0" distB="0" distL="114300" distR="114300" simplePos="0" relativeHeight="251658249" behindDoc="0" locked="0" layoutInCell="1" allowOverlap="1" wp14:anchorId="036F68DB" wp14:editId="2FD700AE">
                <wp:simplePos x="0" y="0"/>
                <wp:positionH relativeFrom="column">
                  <wp:posOffset>233045</wp:posOffset>
                </wp:positionH>
                <wp:positionV relativeFrom="paragraph">
                  <wp:posOffset>27403</wp:posOffset>
                </wp:positionV>
                <wp:extent cx="5719864" cy="554476"/>
                <wp:effectExtent l="0" t="0" r="8255" b="17145"/>
                <wp:wrapNone/>
                <wp:docPr id="17" name="Rectangle: Rounded Corners 17"/>
                <wp:cNvGraphicFramePr/>
                <a:graphic xmlns:a="http://schemas.openxmlformats.org/drawingml/2006/main">
                  <a:graphicData uri="http://schemas.microsoft.com/office/word/2010/wordprocessingShape">
                    <wps:wsp>
                      <wps:cNvSpPr/>
                      <wps:spPr>
                        <a:xfrm>
                          <a:off x="0" y="0"/>
                          <a:ext cx="5719864" cy="5544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CF8389" w14:textId="0E16D2AF"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w:t>
                            </w:r>
                            <w:r w:rsidR="00AF4D04">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Pastoral Programme 202</w:t>
                            </w:r>
                            <w:r w:rsidR="00575C9C">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575C9C">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6F68DB" id="Rectangle: Rounded Corners 17" o:spid="_x0000_s1026" style="position:absolute;left:0;text-align:left;margin-left:18.35pt;margin-top:2.15pt;width:450.4pt;height:43.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" fillcolor="#5b9bd5 [3204]" strokecolor="#1f4d78 [1604]" strokeweight="1pt">
                <v:textbox>
                  <w:txbxContent>
                    <w:p w14:paraId="49CF8389" w14:textId="0E16D2AF"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w:t>
                      </w:r>
                      <w:r w:rsidR="00AF4D04">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Pastoral Programme 202</w:t>
                      </w:r>
                      <w:r w:rsidR="00575C9C">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575C9C">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roundrect>
            </w:pict>
          </mc:Fallback>
        </mc:AlternateContent>
      </w:r>
    </w:p>
    <w:p w14:paraId="046753C1" w14:textId="77777777" w:rsidR="00F91F38" w:rsidRDefault="00F91F38">
      <w:pPr>
        <w:tabs>
          <w:tab w:val="left" w:pos="7445"/>
        </w:tabs>
        <w:jc w:val="center"/>
        <w:rPr>
          <w:noProof/>
        </w:rPr>
      </w:pPr>
    </w:p>
    <w:p w14:paraId="0B04C71E" w14:textId="77777777" w:rsidR="00F91F38" w:rsidRDefault="00F91F38">
      <w:pPr>
        <w:tabs>
          <w:tab w:val="left" w:pos="7445"/>
        </w:tabs>
        <w:jc w:val="center"/>
        <w:rPr>
          <w:noProof/>
        </w:rPr>
      </w:pPr>
    </w:p>
    <w:p w14:paraId="51577F9F" w14:textId="77777777" w:rsidR="00F91F38" w:rsidRDefault="00F91F38">
      <w:pPr>
        <w:tabs>
          <w:tab w:val="left" w:pos="7445"/>
        </w:tabs>
        <w:jc w:val="center"/>
        <w:rPr>
          <w:noProof/>
        </w:rPr>
      </w:pPr>
    </w:p>
    <w:p w14:paraId="02D419B6" w14:textId="0635428B" w:rsidR="00DC5DAD" w:rsidRDefault="00DC5DAD">
      <w:pPr>
        <w:tabs>
          <w:tab w:val="left" w:pos="7445"/>
        </w:tabs>
        <w:jc w:val="center"/>
        <w:rPr>
          <w:noProof/>
        </w:rPr>
      </w:pPr>
      <w:r>
        <w:rPr>
          <w:noProof/>
        </w:rPr>
        <w:t xml:space="preserve">Year 10 have a varied Pastoral Prgramme in place which allows each pupil to </w:t>
      </w:r>
      <w:r w:rsidR="00880641">
        <w:rPr>
          <w:noProof/>
        </w:rPr>
        <w:t xml:space="preserve">develop both personally and academically. Year 10 is an </w:t>
      </w:r>
      <w:r w:rsidR="00965B59">
        <w:rPr>
          <w:noProof/>
        </w:rPr>
        <w:t>important year where our young people will make de</w:t>
      </w:r>
      <w:r w:rsidR="00C939E4">
        <w:rPr>
          <w:noProof/>
        </w:rPr>
        <w:t>cisions on their future studies and the support they will receive from subject and pastoral teams will a</w:t>
      </w:r>
      <w:r w:rsidR="000E7D05">
        <w:rPr>
          <w:noProof/>
        </w:rPr>
        <w:t>ssist them to make these decisions</w:t>
      </w:r>
      <w:r>
        <w:rPr>
          <w:noProof/>
        </w:rPr>
        <w:t xml:space="preserve">. </w:t>
      </w:r>
    </w:p>
    <w:p w14:paraId="1DEB047B" w14:textId="77777777" w:rsidR="00DC5DAD" w:rsidRDefault="00DC5DAD">
      <w:pPr>
        <w:tabs>
          <w:tab w:val="left" w:pos="7445"/>
        </w:tabs>
        <w:jc w:val="center"/>
        <w:rPr>
          <w:noProof/>
        </w:rPr>
      </w:pPr>
    </w:p>
    <w:p w14:paraId="5C17A05A" w14:textId="27AA8B4F" w:rsidR="00DC5DAD" w:rsidRDefault="00DC5DAD">
      <w:pPr>
        <w:tabs>
          <w:tab w:val="left" w:pos="7445"/>
        </w:tabs>
        <w:jc w:val="center"/>
        <w:rPr>
          <w:noProof/>
        </w:rPr>
      </w:pPr>
      <w:r>
        <w:rPr>
          <w:noProof/>
        </w:rPr>
        <w:t xml:space="preserve">We have a dedicated and experienced team of Year </w:t>
      </w:r>
      <w:r w:rsidR="000E7D05">
        <w:rPr>
          <w:noProof/>
        </w:rPr>
        <w:t>10</w:t>
      </w:r>
      <w:r>
        <w:rPr>
          <w:noProof/>
        </w:rPr>
        <w:t xml:space="preserve"> Form Tutors who will be your child</w:t>
      </w:r>
      <w:r w:rsidR="00575C9C">
        <w:rPr>
          <w:noProof/>
        </w:rPr>
        <w:t>’</w:t>
      </w:r>
      <w:r>
        <w:rPr>
          <w:noProof/>
        </w:rPr>
        <w:t>s first point of call if they need anything or have any questions. Your child will spend the first 15 minurtes each day with their form class and form tutor either in assembly or in form class. During assemblies and form time, students will be spoken to about a range of things including bullying, being kind, coping with change, health and well-being, safeguarding, dealing with disappoin</w:t>
      </w:r>
      <w:r w:rsidR="003E3779">
        <w:rPr>
          <w:noProof/>
        </w:rPr>
        <w:t>t</w:t>
      </w:r>
      <w:r>
        <w:rPr>
          <w:noProof/>
        </w:rPr>
        <w:t>ment</w:t>
      </w:r>
      <w:r w:rsidR="00031BFF">
        <w:rPr>
          <w:noProof/>
        </w:rPr>
        <w:t xml:space="preserve"> and subject options </w:t>
      </w:r>
      <w:r>
        <w:rPr>
          <w:noProof/>
        </w:rPr>
        <w:t xml:space="preserve">as well as much more. </w:t>
      </w:r>
    </w:p>
    <w:p w14:paraId="116F79FC" w14:textId="77777777" w:rsidR="00DC5DAD" w:rsidRDefault="00DC5DAD">
      <w:pPr>
        <w:tabs>
          <w:tab w:val="left" w:pos="7445"/>
        </w:tabs>
        <w:jc w:val="center"/>
        <w:rPr>
          <w:noProof/>
        </w:rPr>
      </w:pPr>
    </w:p>
    <w:p w14:paraId="3B281B62" w14:textId="6803C450" w:rsidR="000E56AE" w:rsidRDefault="00DC5DAD" w:rsidP="000E56AE">
      <w:pPr>
        <w:tabs>
          <w:tab w:val="left" w:pos="7445"/>
        </w:tabs>
        <w:jc w:val="center"/>
        <w:rPr>
          <w:noProof/>
        </w:rPr>
      </w:pPr>
      <w:r>
        <w:rPr>
          <w:noProof/>
        </w:rPr>
        <w:t xml:space="preserve">Year </w:t>
      </w:r>
      <w:r w:rsidR="00E128D0">
        <w:rPr>
          <w:noProof/>
        </w:rPr>
        <w:t>10</w:t>
      </w:r>
      <w:r>
        <w:rPr>
          <w:noProof/>
        </w:rPr>
        <w:t xml:space="preserve"> will all have one period of </w:t>
      </w:r>
      <w:r w:rsidR="003E3779">
        <w:rPr>
          <w:noProof/>
        </w:rPr>
        <w:t>Form Tim</w:t>
      </w:r>
      <w:r w:rsidR="00493B9B">
        <w:rPr>
          <w:noProof/>
        </w:rPr>
        <w:t>e</w:t>
      </w:r>
      <w:r>
        <w:rPr>
          <w:noProof/>
        </w:rPr>
        <w:t xml:space="preserve"> on their timetable per week</w:t>
      </w:r>
      <w:r w:rsidR="003E3779">
        <w:rPr>
          <w:noProof/>
        </w:rPr>
        <w:t>, delivered by their Form Tutor</w:t>
      </w:r>
      <w:r>
        <w:rPr>
          <w:noProof/>
        </w:rPr>
        <w:t>.</w:t>
      </w:r>
      <w:r w:rsidR="003E3779">
        <w:rPr>
          <w:noProof/>
        </w:rPr>
        <w:t xml:space="preserve">  </w:t>
      </w:r>
      <w:r w:rsidR="00267F7B">
        <w:rPr>
          <w:noProof/>
        </w:rPr>
        <w:t>During</w:t>
      </w:r>
      <w:r>
        <w:rPr>
          <w:noProof/>
        </w:rPr>
        <w:t xml:space="preserve"> these </w:t>
      </w:r>
      <w:r w:rsidR="00267F7B">
        <w:rPr>
          <w:noProof/>
        </w:rPr>
        <w:t>lessons</w:t>
      </w:r>
      <w:r>
        <w:rPr>
          <w:noProof/>
        </w:rPr>
        <w:t xml:space="preserve"> students will </w:t>
      </w:r>
      <w:r w:rsidR="001C13C7">
        <w:rPr>
          <w:noProof/>
        </w:rPr>
        <w:t>study</w:t>
      </w:r>
      <w:r>
        <w:rPr>
          <w:noProof/>
        </w:rPr>
        <w:t xml:space="preserve"> </w:t>
      </w:r>
      <w:r w:rsidR="00D465E5">
        <w:rPr>
          <w:noProof/>
        </w:rPr>
        <w:t xml:space="preserve">Citizenship, Employability and </w:t>
      </w:r>
      <w:r>
        <w:rPr>
          <w:noProof/>
        </w:rPr>
        <w:t>Personal Development.</w:t>
      </w:r>
      <w:r w:rsidR="00A55BB1">
        <w:rPr>
          <w:noProof/>
        </w:rPr>
        <w:t xml:space="preserve">  </w:t>
      </w:r>
      <w:r>
        <w:rPr>
          <w:noProof/>
        </w:rPr>
        <w:t>Th</w:t>
      </w:r>
      <w:r w:rsidR="007F065F">
        <w:rPr>
          <w:noProof/>
        </w:rPr>
        <w:t xml:space="preserve">is </w:t>
      </w:r>
      <w:r w:rsidR="008C68B8">
        <w:rPr>
          <w:noProof/>
        </w:rPr>
        <w:t xml:space="preserve">lesson </w:t>
      </w:r>
      <w:r w:rsidR="007F065F">
        <w:rPr>
          <w:noProof/>
        </w:rPr>
        <w:t xml:space="preserve">will focus on </w:t>
      </w:r>
      <w:r w:rsidR="00DE060C">
        <w:rPr>
          <w:noProof/>
        </w:rPr>
        <w:t xml:space="preserve">issues such as democracy, crime and the law, skills and qualities that an employer looks for </w:t>
      </w:r>
      <w:r w:rsidR="00C11E43">
        <w:rPr>
          <w:noProof/>
        </w:rPr>
        <w:t xml:space="preserve">as well as </w:t>
      </w:r>
      <w:r>
        <w:rPr>
          <w:noProof/>
        </w:rPr>
        <w:t>health &amp; the whole person, managing emotions, feelings, managing change, growing up &amp; puberty, self concept and harmful substances.</w:t>
      </w:r>
      <w:r w:rsidR="00493B9B">
        <w:rPr>
          <w:noProof/>
        </w:rPr>
        <w:t xml:space="preserve">  </w:t>
      </w:r>
      <w:r w:rsidR="007A4BC9">
        <w:rPr>
          <w:noProof/>
        </w:rPr>
        <w:t>T</w:t>
      </w:r>
      <w:r>
        <w:rPr>
          <w:noProof/>
        </w:rPr>
        <w:t xml:space="preserve">here </w:t>
      </w:r>
      <w:r w:rsidR="00462C6B">
        <w:rPr>
          <w:noProof/>
        </w:rPr>
        <w:t>are</w:t>
      </w:r>
      <w:r>
        <w:rPr>
          <w:noProof/>
        </w:rPr>
        <w:t xml:space="preserve"> lots of opportunit</w:t>
      </w:r>
      <w:r w:rsidR="00462C6B">
        <w:rPr>
          <w:noProof/>
        </w:rPr>
        <w:t>ies</w:t>
      </w:r>
      <w:r>
        <w:rPr>
          <w:noProof/>
        </w:rPr>
        <w:t xml:space="preserve"> for class discussion, group work and pair work</w:t>
      </w:r>
      <w:r w:rsidR="007A4BC9">
        <w:rPr>
          <w:noProof/>
        </w:rPr>
        <w:t xml:space="preserve"> a</w:t>
      </w:r>
      <w:r w:rsidR="00883647">
        <w:rPr>
          <w:noProof/>
        </w:rPr>
        <w:t>s well as</w:t>
      </w:r>
      <w:r w:rsidR="007A4BC9">
        <w:rPr>
          <w:noProof/>
        </w:rPr>
        <w:t xml:space="preserve"> </w:t>
      </w:r>
      <w:r w:rsidR="00C36DA3">
        <w:rPr>
          <w:noProof/>
        </w:rPr>
        <w:t>visiting speakers</w:t>
      </w:r>
      <w:r>
        <w:rPr>
          <w:noProof/>
        </w:rPr>
        <w:t xml:space="preserve">. </w:t>
      </w:r>
    </w:p>
    <w:p w14:paraId="3F0BAB46" w14:textId="77777777" w:rsidR="000E56AE" w:rsidRDefault="000E56AE" w:rsidP="000E56AE">
      <w:pPr>
        <w:tabs>
          <w:tab w:val="left" w:pos="7445"/>
        </w:tabs>
        <w:jc w:val="center"/>
        <w:rPr>
          <w:noProof/>
        </w:rPr>
      </w:pPr>
    </w:p>
    <w:p w14:paraId="6B1F3786" w14:textId="68732D36" w:rsidR="00E16ABC" w:rsidRDefault="000E56AE" w:rsidP="00B12D0F">
      <w:pPr>
        <w:tabs>
          <w:tab w:val="left" w:pos="7445"/>
        </w:tabs>
        <w:jc w:val="center"/>
        <w:rPr>
          <w:noProof/>
        </w:rPr>
      </w:pPr>
      <w:r>
        <w:rPr>
          <w:noProof/>
        </w:rPr>
        <w:t>As part of the op</w:t>
      </w:r>
      <w:r w:rsidR="00031BFF">
        <w:rPr>
          <w:noProof/>
        </w:rPr>
        <w:t xml:space="preserve">tions process, </w:t>
      </w:r>
      <w:r w:rsidR="006E32EC">
        <w:rPr>
          <w:noProof/>
        </w:rPr>
        <w:t>each young person</w:t>
      </w:r>
      <w:r w:rsidR="001F6830">
        <w:rPr>
          <w:noProof/>
        </w:rPr>
        <w:t xml:space="preserve"> will have the opportunity to meet with one of the </w:t>
      </w:r>
      <w:r w:rsidR="00883647">
        <w:rPr>
          <w:noProof/>
        </w:rPr>
        <w:t>C</w:t>
      </w:r>
      <w:r w:rsidR="001F6830">
        <w:rPr>
          <w:noProof/>
        </w:rPr>
        <w:t>areers team who will support and gu</w:t>
      </w:r>
      <w:r w:rsidR="00AB6C37">
        <w:rPr>
          <w:noProof/>
        </w:rPr>
        <w:t>ide them in the process of selecting their options for study at GCSE.</w:t>
      </w:r>
      <w:r w:rsidR="00883647">
        <w:rPr>
          <w:noProof/>
        </w:rPr>
        <w:t xml:space="preserve">  </w:t>
      </w:r>
      <w:r w:rsidR="00AB6C37">
        <w:rPr>
          <w:noProof/>
        </w:rPr>
        <w:t xml:space="preserve">This will also be supported by their </w:t>
      </w:r>
      <w:r w:rsidR="00883647">
        <w:rPr>
          <w:noProof/>
        </w:rPr>
        <w:t>F</w:t>
      </w:r>
      <w:r w:rsidR="00AB6C37">
        <w:rPr>
          <w:noProof/>
        </w:rPr>
        <w:t xml:space="preserve">orm </w:t>
      </w:r>
      <w:r w:rsidR="00883647">
        <w:rPr>
          <w:noProof/>
        </w:rPr>
        <w:t>T</w:t>
      </w:r>
      <w:r w:rsidR="00AB6C37">
        <w:rPr>
          <w:noProof/>
        </w:rPr>
        <w:t xml:space="preserve">utor, </w:t>
      </w:r>
      <w:r w:rsidR="00E06F32">
        <w:rPr>
          <w:noProof/>
        </w:rPr>
        <w:t xml:space="preserve">who is available </w:t>
      </w:r>
      <w:r w:rsidR="00E512A6">
        <w:rPr>
          <w:noProof/>
        </w:rPr>
        <w:t xml:space="preserve">to talk to during form periods. </w:t>
      </w:r>
      <w:r w:rsidR="00883647">
        <w:rPr>
          <w:noProof/>
        </w:rPr>
        <w:t xml:space="preserve"> </w:t>
      </w:r>
      <w:r w:rsidR="00E512A6">
        <w:rPr>
          <w:noProof/>
        </w:rPr>
        <w:t>There will be assemblies r</w:t>
      </w:r>
      <w:r w:rsidR="00883647">
        <w:rPr>
          <w:noProof/>
        </w:rPr>
        <w:t>u</w:t>
      </w:r>
      <w:r w:rsidR="00E512A6">
        <w:rPr>
          <w:noProof/>
        </w:rPr>
        <w:t xml:space="preserve">n by the </w:t>
      </w:r>
      <w:r w:rsidR="00883647">
        <w:rPr>
          <w:noProof/>
        </w:rPr>
        <w:t>C</w:t>
      </w:r>
      <w:r w:rsidR="00E512A6">
        <w:rPr>
          <w:noProof/>
        </w:rPr>
        <w:t>areers</w:t>
      </w:r>
      <w:r w:rsidR="00A03C8C">
        <w:rPr>
          <w:noProof/>
        </w:rPr>
        <w:t xml:space="preserve"> team to give an overview of subjects available as well as Head of Departments who will introduce some n</w:t>
      </w:r>
      <w:r w:rsidR="00984D97">
        <w:rPr>
          <w:noProof/>
        </w:rPr>
        <w:t xml:space="preserve">ew subjects </w:t>
      </w:r>
      <w:r w:rsidR="00944FE3">
        <w:rPr>
          <w:noProof/>
        </w:rPr>
        <w:t xml:space="preserve">only </w:t>
      </w:r>
      <w:r w:rsidR="00984D97">
        <w:rPr>
          <w:noProof/>
        </w:rPr>
        <w:t xml:space="preserve">available </w:t>
      </w:r>
      <w:r w:rsidR="00944FE3">
        <w:rPr>
          <w:noProof/>
        </w:rPr>
        <w:t xml:space="preserve">to </w:t>
      </w:r>
      <w:r w:rsidR="00984D97">
        <w:rPr>
          <w:noProof/>
        </w:rPr>
        <w:t xml:space="preserve">study </w:t>
      </w:r>
      <w:r w:rsidR="00944FE3">
        <w:rPr>
          <w:noProof/>
        </w:rPr>
        <w:t xml:space="preserve">at Key Stage 4.  </w:t>
      </w:r>
      <w:r w:rsidR="004A336B">
        <w:rPr>
          <w:noProof/>
        </w:rPr>
        <w:t xml:space="preserve">We have </w:t>
      </w:r>
      <w:r w:rsidR="00B12D0F">
        <w:rPr>
          <w:noProof/>
        </w:rPr>
        <w:t xml:space="preserve">a dedicated area </w:t>
      </w:r>
      <w:r w:rsidR="004A336B">
        <w:rPr>
          <w:noProof/>
        </w:rPr>
        <w:t xml:space="preserve">for Year 10 options </w:t>
      </w:r>
      <w:r w:rsidR="00B12D0F">
        <w:rPr>
          <w:noProof/>
        </w:rPr>
        <w:t xml:space="preserve">on our College website under </w:t>
      </w:r>
      <w:r w:rsidR="00DD52DC">
        <w:rPr>
          <w:noProof/>
        </w:rPr>
        <w:t>the ‘Curriculum’ tab.</w:t>
      </w:r>
      <w:r w:rsidR="004A336B">
        <w:rPr>
          <w:noProof/>
        </w:rPr>
        <w:t xml:space="preserve">  </w:t>
      </w:r>
      <w:r w:rsidR="002E4D41">
        <w:rPr>
          <w:noProof/>
        </w:rPr>
        <w:t>Here, you will find tailored videos for each subject on offer at Strangfor</w:t>
      </w:r>
      <w:r w:rsidR="00EC72D9">
        <w:rPr>
          <w:noProof/>
        </w:rPr>
        <w:t xml:space="preserve">d Integrated Colege for GCSE. </w:t>
      </w:r>
      <w:r w:rsidR="004A336B">
        <w:rPr>
          <w:noProof/>
        </w:rPr>
        <w:t xml:space="preserve"> </w:t>
      </w:r>
      <w:r w:rsidR="00EC72D9">
        <w:rPr>
          <w:noProof/>
        </w:rPr>
        <w:t xml:space="preserve">This is a very valuable resource </w:t>
      </w:r>
      <w:r w:rsidR="00F85E77">
        <w:rPr>
          <w:noProof/>
        </w:rPr>
        <w:t xml:space="preserve">that </w:t>
      </w:r>
      <w:r w:rsidR="00EC72D9">
        <w:rPr>
          <w:noProof/>
        </w:rPr>
        <w:t>you and your young person</w:t>
      </w:r>
      <w:r w:rsidR="00F85E77">
        <w:rPr>
          <w:noProof/>
        </w:rPr>
        <w:t xml:space="preserve"> should</w:t>
      </w:r>
      <w:r w:rsidR="00EC72D9">
        <w:rPr>
          <w:noProof/>
        </w:rPr>
        <w:t xml:space="preserve"> famil</w:t>
      </w:r>
      <w:r w:rsidR="00050E10">
        <w:rPr>
          <w:noProof/>
        </w:rPr>
        <w:t xml:space="preserve">iarise yourself with. </w:t>
      </w:r>
    </w:p>
    <w:p w14:paraId="23E05A97" w14:textId="710025B9" w:rsidR="006E32EC" w:rsidRDefault="006E32EC" w:rsidP="000E56AE">
      <w:pPr>
        <w:tabs>
          <w:tab w:val="left" w:pos="7445"/>
        </w:tabs>
        <w:jc w:val="center"/>
        <w:rPr>
          <w:noProof/>
        </w:rPr>
      </w:pPr>
    </w:p>
    <w:p w14:paraId="2DB4265D" w14:textId="77777777" w:rsidR="006E32EC" w:rsidRDefault="006E32EC" w:rsidP="000E56AE">
      <w:pPr>
        <w:tabs>
          <w:tab w:val="left" w:pos="7445"/>
        </w:tabs>
        <w:jc w:val="center"/>
        <w:rPr>
          <w:noProof/>
        </w:rPr>
      </w:pPr>
    </w:p>
    <w:p w14:paraId="24C7D9AB" w14:textId="77777777" w:rsidR="00F91F38" w:rsidRDefault="00F91F38">
      <w:pPr>
        <w:tabs>
          <w:tab w:val="left" w:pos="7445"/>
        </w:tabs>
        <w:jc w:val="center"/>
        <w:rPr>
          <w:noProof/>
        </w:rPr>
      </w:pPr>
    </w:p>
    <w:p w14:paraId="21F645F9" w14:textId="77777777" w:rsidR="00F91F38" w:rsidRDefault="00F91F38">
      <w:pPr>
        <w:tabs>
          <w:tab w:val="left" w:pos="7445"/>
        </w:tabs>
        <w:jc w:val="center"/>
        <w:rPr>
          <w:noProof/>
        </w:rPr>
      </w:pPr>
    </w:p>
    <w:p w14:paraId="7FE7148E" w14:textId="77777777" w:rsidR="00F91F38" w:rsidRDefault="00F91F38">
      <w:pPr>
        <w:tabs>
          <w:tab w:val="left" w:pos="7445"/>
        </w:tabs>
        <w:jc w:val="center"/>
        <w:rPr>
          <w:noProof/>
        </w:rPr>
      </w:pPr>
    </w:p>
    <w:p w14:paraId="5F0C8724" w14:textId="77777777" w:rsidR="00F91F38" w:rsidRDefault="00F91F38">
      <w:pPr>
        <w:tabs>
          <w:tab w:val="left" w:pos="7445"/>
        </w:tabs>
        <w:jc w:val="center"/>
        <w:rPr>
          <w:noProof/>
        </w:rPr>
      </w:pPr>
    </w:p>
    <w:p w14:paraId="7EA95E25" w14:textId="77777777" w:rsidR="00F91F38" w:rsidRDefault="00F91F38">
      <w:pPr>
        <w:tabs>
          <w:tab w:val="left" w:pos="7445"/>
        </w:tabs>
        <w:jc w:val="center"/>
        <w:rPr>
          <w:noProof/>
        </w:rPr>
      </w:pPr>
    </w:p>
    <w:p w14:paraId="428DAB20" w14:textId="77777777" w:rsidR="00F91F38" w:rsidRDefault="00F91F38">
      <w:pPr>
        <w:tabs>
          <w:tab w:val="left" w:pos="7445"/>
        </w:tabs>
        <w:jc w:val="center"/>
        <w:rPr>
          <w:noProof/>
        </w:rPr>
      </w:pPr>
    </w:p>
    <w:p w14:paraId="4FEAC3DD" w14:textId="77777777" w:rsidR="00F91F38" w:rsidRDefault="00F91F38">
      <w:pPr>
        <w:tabs>
          <w:tab w:val="left" w:pos="7445"/>
        </w:tabs>
        <w:jc w:val="center"/>
        <w:rPr>
          <w:noProof/>
        </w:rPr>
      </w:pPr>
    </w:p>
    <w:p w14:paraId="7C68DBEF" w14:textId="77777777" w:rsidR="00F91F38" w:rsidRDefault="00F91F38">
      <w:pPr>
        <w:tabs>
          <w:tab w:val="left" w:pos="7445"/>
        </w:tabs>
        <w:jc w:val="center"/>
        <w:rPr>
          <w:noProof/>
        </w:rPr>
      </w:pPr>
    </w:p>
    <w:p w14:paraId="550DCC55" w14:textId="2C2B19EC" w:rsidR="00F91F38" w:rsidRDefault="00F91F38">
      <w:pPr>
        <w:tabs>
          <w:tab w:val="left" w:pos="7445"/>
        </w:tabs>
        <w:jc w:val="center"/>
        <w:rPr>
          <w:noProof/>
        </w:rPr>
      </w:pPr>
    </w:p>
    <w:p w14:paraId="0C8E3CFE" w14:textId="77777777" w:rsidR="00585B5C" w:rsidRDefault="00585B5C">
      <w:pPr>
        <w:tabs>
          <w:tab w:val="left" w:pos="7445"/>
        </w:tabs>
        <w:jc w:val="center"/>
        <w:rPr>
          <w:noProof/>
        </w:rPr>
      </w:pPr>
    </w:p>
    <w:p w14:paraId="0D64C9F3" w14:textId="77777777" w:rsidR="00F91F38" w:rsidRDefault="007518C0">
      <w:pPr>
        <w:tabs>
          <w:tab w:val="left" w:pos="7445"/>
        </w:tabs>
        <w:jc w:val="center"/>
        <w:rPr>
          <w:noProof/>
        </w:rPr>
      </w:pPr>
      <w:r>
        <w:rPr>
          <w:noProof/>
          <w:sz w:val="36"/>
          <w:szCs w:val="36"/>
          <w:lang w:eastAsia="en-GB"/>
        </w:rPr>
        <mc:AlternateContent>
          <mc:Choice Requires="wps">
            <w:drawing>
              <wp:anchor distT="0" distB="0" distL="114300" distR="114300" simplePos="0" relativeHeight="251658248" behindDoc="0" locked="0" layoutInCell="1" allowOverlap="1" wp14:anchorId="47091EC5" wp14:editId="08F1BE23">
                <wp:simplePos x="0" y="0"/>
                <wp:positionH relativeFrom="margin">
                  <wp:align>center</wp:align>
                </wp:positionH>
                <wp:positionV relativeFrom="paragraph">
                  <wp:posOffset>229492</wp:posOffset>
                </wp:positionV>
                <wp:extent cx="5719864" cy="554476"/>
                <wp:effectExtent l="0" t="0" r="8255" b="17145"/>
                <wp:wrapNone/>
                <wp:docPr id="16" name="Rectangle: Rounded Corners 16"/>
                <wp:cNvGraphicFramePr/>
                <a:graphic xmlns:a="http://schemas.openxmlformats.org/drawingml/2006/main">
                  <a:graphicData uri="http://schemas.microsoft.com/office/word/2010/wordprocessingShape">
                    <wps:wsp>
                      <wps:cNvSpPr/>
                      <wps:spPr>
                        <a:xfrm>
                          <a:off x="0" y="0"/>
                          <a:ext cx="5719864" cy="5544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26E0A5" w14:textId="27A2B8F8"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w:t>
                            </w:r>
                            <w:r w:rsidR="00084CE6">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Monthly 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091EC5" id="Rectangle: Rounded Corners 16" o:spid="_x0000_s1027" style="position:absolute;left:0;text-align:left;margin-left:0;margin-top:18.05pt;width:450.4pt;height:43.65pt;z-index:251658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" fillcolor="#5b9bd5 [3204]" strokecolor="#1f4d78 [1604]" strokeweight="1pt">
                <v:textbox>
                  <w:txbxContent>
                    <w:p w14:paraId="5026E0A5" w14:textId="27A2B8F8"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w:t>
                      </w:r>
                      <w:r w:rsidR="00084CE6">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Monthly Focus</w:t>
                      </w:r>
                    </w:p>
                  </w:txbxContent>
                </v:textbox>
                <w10:wrap anchorx="margin"/>
              </v:roundrect>
            </w:pict>
          </mc:Fallback>
        </mc:AlternateContent>
      </w:r>
    </w:p>
    <w:p w14:paraId="6EA4266C" w14:textId="77777777" w:rsidR="00F91F38" w:rsidRDefault="00F91F38">
      <w:pPr>
        <w:tabs>
          <w:tab w:val="left" w:pos="7445"/>
        </w:tabs>
        <w:jc w:val="center"/>
        <w:rPr>
          <w:rFonts w:ascii="Tempus Sans ITC" w:hAnsi="Tempus Sans ITC"/>
          <w:noProof/>
          <w:sz w:val="56"/>
          <w:szCs w:val="56"/>
        </w:rPr>
      </w:pPr>
    </w:p>
    <w:p w14:paraId="2A62F173" w14:textId="77777777" w:rsidR="00F91F38" w:rsidRDefault="00F91F38">
      <w:pPr>
        <w:tabs>
          <w:tab w:val="left" w:pos="7445"/>
        </w:tabs>
        <w:jc w:val="center"/>
        <w:rPr>
          <w:rFonts w:ascii="Tempus Sans ITC" w:hAnsi="Tempus Sans ITC"/>
          <w:noProof/>
          <w:sz w:val="56"/>
          <w:szCs w:val="56"/>
        </w:rPr>
      </w:pPr>
    </w:p>
    <w:tbl>
      <w:tblPr>
        <w:tblStyle w:val="TableGrid"/>
        <w:tblW w:w="10768" w:type="dxa"/>
        <w:tblLook w:val="04A0" w:firstRow="1" w:lastRow="0" w:firstColumn="1" w:lastColumn="0" w:noHBand="0" w:noVBand="1"/>
      </w:tblPr>
      <w:tblGrid>
        <w:gridCol w:w="1696"/>
        <w:gridCol w:w="2268"/>
        <w:gridCol w:w="6804"/>
      </w:tblGrid>
      <w:tr w:rsidR="00F91F38" w14:paraId="53E2FC4C" w14:textId="77777777">
        <w:tc>
          <w:tcPr>
            <w:tcW w:w="1696" w:type="dxa"/>
            <w:shd w:val="clear" w:color="auto" w:fill="FFFFFF" w:themeFill="background1"/>
          </w:tcPr>
          <w:p w14:paraId="30D59821" w14:textId="77777777" w:rsidR="00F91F38" w:rsidRDefault="007518C0">
            <w:pPr>
              <w:tabs>
                <w:tab w:val="left" w:pos="7445"/>
              </w:tabs>
              <w:jc w:val="center"/>
              <w:rPr>
                <w:noProof/>
                <w:sz w:val="32"/>
                <w:szCs w:val="32"/>
              </w:rPr>
            </w:pPr>
            <w:r>
              <w:rPr>
                <w:noProof/>
                <w:sz w:val="32"/>
                <w:szCs w:val="32"/>
              </w:rPr>
              <w:t>Month</w:t>
            </w:r>
          </w:p>
        </w:tc>
        <w:tc>
          <w:tcPr>
            <w:tcW w:w="2268" w:type="dxa"/>
            <w:shd w:val="clear" w:color="auto" w:fill="FFFFFF" w:themeFill="background1"/>
          </w:tcPr>
          <w:p w14:paraId="0D39EB2E" w14:textId="77777777" w:rsidR="00F91F38" w:rsidRDefault="007518C0">
            <w:pPr>
              <w:tabs>
                <w:tab w:val="left" w:pos="7445"/>
              </w:tabs>
              <w:jc w:val="center"/>
              <w:rPr>
                <w:noProof/>
                <w:sz w:val="32"/>
                <w:szCs w:val="32"/>
              </w:rPr>
            </w:pPr>
            <w:r>
              <w:rPr>
                <w:noProof/>
                <w:sz w:val="32"/>
                <w:szCs w:val="32"/>
              </w:rPr>
              <w:t>Focus</w:t>
            </w:r>
          </w:p>
        </w:tc>
        <w:tc>
          <w:tcPr>
            <w:tcW w:w="6804" w:type="dxa"/>
            <w:shd w:val="clear" w:color="auto" w:fill="FFFFFF" w:themeFill="background1"/>
          </w:tcPr>
          <w:p w14:paraId="01FFF83D" w14:textId="77777777" w:rsidR="00F91F38" w:rsidRDefault="007518C0">
            <w:pPr>
              <w:tabs>
                <w:tab w:val="left" w:pos="7445"/>
              </w:tabs>
              <w:jc w:val="center"/>
              <w:rPr>
                <w:noProof/>
                <w:sz w:val="32"/>
                <w:szCs w:val="32"/>
              </w:rPr>
            </w:pPr>
            <w:r>
              <w:rPr>
                <w:noProof/>
                <w:sz w:val="32"/>
                <w:szCs w:val="32"/>
              </w:rPr>
              <w:t>Thinking Skills &amp; Personal Capabilities</w:t>
            </w:r>
          </w:p>
        </w:tc>
      </w:tr>
      <w:tr w:rsidR="00F91F38" w14:paraId="323FDC59" w14:textId="77777777">
        <w:tc>
          <w:tcPr>
            <w:tcW w:w="1696" w:type="dxa"/>
          </w:tcPr>
          <w:p w14:paraId="45F5DC08" w14:textId="77777777" w:rsidR="00F91F38" w:rsidRDefault="007518C0">
            <w:pPr>
              <w:tabs>
                <w:tab w:val="left" w:pos="7445"/>
              </w:tabs>
              <w:jc w:val="center"/>
              <w:rPr>
                <w:rFonts w:ascii="Times New Roman" w:hAnsi="Times New Roman" w:cs="Times New Roman"/>
                <w:noProof/>
                <w:sz w:val="28"/>
                <w:szCs w:val="28"/>
              </w:rPr>
            </w:pPr>
            <w:r>
              <w:rPr>
                <w:rFonts w:ascii="Times New Roman" w:hAnsi="Times New Roman" w:cs="Times New Roman"/>
                <w:noProof/>
                <w:sz w:val="28"/>
                <w:szCs w:val="28"/>
              </w:rPr>
              <w:t>September</w:t>
            </w:r>
          </w:p>
        </w:tc>
        <w:tc>
          <w:tcPr>
            <w:tcW w:w="2268" w:type="dxa"/>
          </w:tcPr>
          <w:p w14:paraId="1CFFAC5A" w14:textId="2A13EB68" w:rsidR="00F91F38" w:rsidRDefault="000546B2" w:rsidP="000546B2">
            <w:pPr>
              <w:tabs>
                <w:tab w:val="left" w:pos="7445"/>
              </w:tabs>
              <w:jc w:val="center"/>
              <w:rPr>
                <w:rFonts w:ascii="Tempus Sans ITC" w:hAnsi="Tempus Sans ITC"/>
                <w:noProof/>
                <w:sz w:val="28"/>
                <w:szCs w:val="28"/>
              </w:rPr>
            </w:pPr>
            <w:r>
              <w:rPr>
                <w:rFonts w:ascii="Tempus Sans ITC" w:hAnsi="Tempus Sans ITC"/>
                <w:noProof/>
                <w:sz w:val="28"/>
                <w:szCs w:val="28"/>
              </w:rPr>
              <w:t>Welcome back and standards</w:t>
            </w:r>
          </w:p>
        </w:tc>
        <w:tc>
          <w:tcPr>
            <w:tcW w:w="6804" w:type="dxa"/>
          </w:tcPr>
          <w:p w14:paraId="1783B192" w14:textId="4803745B" w:rsidR="00F91F38" w:rsidRDefault="00953389">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Self Management</w:t>
            </w:r>
          </w:p>
        </w:tc>
      </w:tr>
      <w:tr w:rsidR="00F91F38" w14:paraId="1444A3AB" w14:textId="77777777">
        <w:tc>
          <w:tcPr>
            <w:tcW w:w="1696" w:type="dxa"/>
          </w:tcPr>
          <w:p w14:paraId="56F4FF8C" w14:textId="77777777" w:rsidR="00F91F38" w:rsidRDefault="007518C0">
            <w:pPr>
              <w:tabs>
                <w:tab w:val="left" w:pos="7445"/>
              </w:tabs>
              <w:jc w:val="center"/>
              <w:rPr>
                <w:rFonts w:ascii="Times New Roman" w:hAnsi="Times New Roman" w:cs="Times New Roman"/>
                <w:noProof/>
                <w:sz w:val="28"/>
                <w:szCs w:val="28"/>
              </w:rPr>
            </w:pPr>
            <w:r>
              <w:rPr>
                <w:rFonts w:ascii="Times New Roman" w:hAnsi="Times New Roman" w:cs="Times New Roman"/>
                <w:noProof/>
                <w:sz w:val="28"/>
                <w:szCs w:val="28"/>
              </w:rPr>
              <w:t>October</w:t>
            </w:r>
          </w:p>
        </w:tc>
        <w:tc>
          <w:tcPr>
            <w:tcW w:w="2268" w:type="dxa"/>
          </w:tcPr>
          <w:p w14:paraId="0FFC8710" w14:textId="2A13C895" w:rsidR="00F91F38" w:rsidRDefault="000546B2">
            <w:pPr>
              <w:tabs>
                <w:tab w:val="left" w:pos="7445"/>
              </w:tabs>
              <w:jc w:val="center"/>
              <w:rPr>
                <w:rFonts w:ascii="Tempus Sans ITC" w:hAnsi="Tempus Sans ITC"/>
                <w:noProof/>
                <w:sz w:val="28"/>
                <w:szCs w:val="28"/>
              </w:rPr>
            </w:pPr>
            <w:r>
              <w:rPr>
                <w:rFonts w:ascii="Tempus Sans ITC" w:hAnsi="Tempus Sans ITC"/>
                <w:noProof/>
                <w:sz w:val="28"/>
                <w:szCs w:val="28"/>
              </w:rPr>
              <w:t>Friend</w:t>
            </w:r>
            <w:r w:rsidR="00084CE6">
              <w:rPr>
                <w:rFonts w:ascii="Tempus Sans ITC" w:hAnsi="Tempus Sans ITC"/>
                <w:noProof/>
                <w:sz w:val="28"/>
                <w:szCs w:val="28"/>
              </w:rPr>
              <w:t xml:space="preserve">ships and </w:t>
            </w:r>
          </w:p>
          <w:p w14:paraId="65D6252F" w14:textId="56EB6FBD" w:rsidR="00F91F38" w:rsidRDefault="00084CE6">
            <w:pPr>
              <w:tabs>
                <w:tab w:val="left" w:pos="7445"/>
              </w:tabs>
              <w:jc w:val="center"/>
              <w:rPr>
                <w:rFonts w:ascii="Tempus Sans ITC" w:hAnsi="Tempus Sans ITC"/>
                <w:noProof/>
                <w:sz w:val="28"/>
                <w:szCs w:val="28"/>
              </w:rPr>
            </w:pPr>
            <w:r>
              <w:rPr>
                <w:rFonts w:ascii="Tempus Sans ITC" w:hAnsi="Tempus Sans ITC"/>
                <w:noProof/>
                <w:sz w:val="28"/>
                <w:szCs w:val="28"/>
              </w:rPr>
              <w:t>Kindness</w:t>
            </w:r>
          </w:p>
        </w:tc>
        <w:tc>
          <w:tcPr>
            <w:tcW w:w="6804" w:type="dxa"/>
          </w:tcPr>
          <w:p w14:paraId="635D7B00" w14:textId="5053D4D3" w:rsidR="00F91F38" w:rsidRDefault="00953389">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Working with others</w:t>
            </w:r>
          </w:p>
        </w:tc>
      </w:tr>
      <w:tr w:rsidR="00F91F38" w14:paraId="4D70188E" w14:textId="77777777">
        <w:tc>
          <w:tcPr>
            <w:tcW w:w="1696" w:type="dxa"/>
          </w:tcPr>
          <w:p w14:paraId="2847837B" w14:textId="77777777" w:rsidR="00F91F38" w:rsidRDefault="007518C0">
            <w:pPr>
              <w:tabs>
                <w:tab w:val="left" w:pos="7445"/>
              </w:tabs>
              <w:jc w:val="center"/>
              <w:rPr>
                <w:rFonts w:ascii="Times New Roman" w:hAnsi="Times New Roman" w:cs="Times New Roman"/>
                <w:noProof/>
                <w:sz w:val="28"/>
                <w:szCs w:val="28"/>
              </w:rPr>
            </w:pPr>
            <w:r>
              <w:rPr>
                <w:rFonts w:ascii="Times New Roman" w:hAnsi="Times New Roman" w:cs="Times New Roman"/>
                <w:noProof/>
                <w:sz w:val="28"/>
                <w:szCs w:val="28"/>
              </w:rPr>
              <w:t>November</w:t>
            </w:r>
          </w:p>
        </w:tc>
        <w:tc>
          <w:tcPr>
            <w:tcW w:w="2268" w:type="dxa"/>
          </w:tcPr>
          <w:p w14:paraId="40590864" w14:textId="3470269B" w:rsidR="00F91F38" w:rsidRDefault="00784D5A" w:rsidP="00784D5A">
            <w:pPr>
              <w:tabs>
                <w:tab w:val="left" w:pos="7445"/>
              </w:tabs>
              <w:jc w:val="center"/>
              <w:rPr>
                <w:rFonts w:ascii="Tempus Sans ITC" w:hAnsi="Tempus Sans ITC"/>
                <w:noProof/>
                <w:sz w:val="28"/>
                <w:szCs w:val="28"/>
              </w:rPr>
            </w:pPr>
            <w:r>
              <w:rPr>
                <w:rFonts w:ascii="Tempus Sans ITC" w:hAnsi="Tempus Sans ITC"/>
                <w:noProof/>
                <w:sz w:val="28"/>
                <w:szCs w:val="28"/>
              </w:rPr>
              <w:t xml:space="preserve">Study skills and revision </w:t>
            </w:r>
            <w:r w:rsidR="00EA31AD">
              <w:rPr>
                <w:rFonts w:ascii="Tempus Sans ITC" w:hAnsi="Tempus Sans ITC"/>
                <w:noProof/>
                <w:sz w:val="28"/>
                <w:szCs w:val="28"/>
              </w:rPr>
              <w:t>(1)</w:t>
            </w:r>
          </w:p>
        </w:tc>
        <w:tc>
          <w:tcPr>
            <w:tcW w:w="6804" w:type="dxa"/>
          </w:tcPr>
          <w:p w14:paraId="6C715814" w14:textId="16E75ABF" w:rsidR="00F91F38" w:rsidRDefault="00953389">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 xml:space="preserve">Being </w:t>
            </w:r>
            <w:r w:rsidR="00846A90">
              <w:rPr>
                <w:rFonts w:ascii="Tempus Sans ITC" w:hAnsi="Tempus Sans ITC"/>
                <w:noProof/>
                <w:sz w:val="28"/>
                <w:szCs w:val="28"/>
              </w:rPr>
              <w:t>C</w:t>
            </w:r>
            <w:r>
              <w:rPr>
                <w:rFonts w:ascii="Tempus Sans ITC" w:hAnsi="Tempus Sans ITC"/>
                <w:noProof/>
                <w:sz w:val="28"/>
                <w:szCs w:val="28"/>
              </w:rPr>
              <w:t xml:space="preserve">reative </w:t>
            </w:r>
          </w:p>
          <w:p w14:paraId="32A3B554" w14:textId="127F5948" w:rsidR="00953389" w:rsidRDefault="00953389">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 xml:space="preserve">Managing </w:t>
            </w:r>
            <w:r w:rsidR="00846A90">
              <w:rPr>
                <w:rFonts w:ascii="Tempus Sans ITC" w:hAnsi="Tempus Sans ITC"/>
                <w:noProof/>
                <w:sz w:val="28"/>
                <w:szCs w:val="28"/>
              </w:rPr>
              <w:t>I</w:t>
            </w:r>
            <w:r>
              <w:rPr>
                <w:rFonts w:ascii="Tempus Sans ITC" w:hAnsi="Tempus Sans ITC"/>
                <w:noProof/>
                <w:sz w:val="28"/>
                <w:szCs w:val="28"/>
              </w:rPr>
              <w:t>nformation</w:t>
            </w:r>
          </w:p>
        </w:tc>
      </w:tr>
      <w:tr w:rsidR="00F91F38" w14:paraId="7D1CD816" w14:textId="77777777">
        <w:tc>
          <w:tcPr>
            <w:tcW w:w="1696" w:type="dxa"/>
          </w:tcPr>
          <w:p w14:paraId="606ACC89" w14:textId="77777777" w:rsidR="00F91F38" w:rsidRDefault="007518C0">
            <w:pPr>
              <w:tabs>
                <w:tab w:val="left" w:pos="7445"/>
              </w:tabs>
              <w:jc w:val="center"/>
              <w:rPr>
                <w:rFonts w:ascii="Times New Roman" w:hAnsi="Times New Roman" w:cs="Times New Roman"/>
                <w:noProof/>
                <w:sz w:val="28"/>
                <w:szCs w:val="28"/>
              </w:rPr>
            </w:pPr>
            <w:r>
              <w:rPr>
                <w:rFonts w:ascii="Times New Roman" w:hAnsi="Times New Roman" w:cs="Times New Roman"/>
                <w:noProof/>
                <w:sz w:val="28"/>
                <w:szCs w:val="28"/>
              </w:rPr>
              <w:t>December</w:t>
            </w:r>
          </w:p>
        </w:tc>
        <w:tc>
          <w:tcPr>
            <w:tcW w:w="2268" w:type="dxa"/>
          </w:tcPr>
          <w:p w14:paraId="2E429743" w14:textId="56AA9E79" w:rsidR="00F91F38" w:rsidRDefault="008B1A61" w:rsidP="00913EF2">
            <w:pPr>
              <w:tabs>
                <w:tab w:val="left" w:pos="7445"/>
              </w:tabs>
              <w:jc w:val="center"/>
              <w:rPr>
                <w:rFonts w:ascii="Tempus Sans ITC" w:hAnsi="Tempus Sans ITC"/>
                <w:noProof/>
                <w:sz w:val="28"/>
                <w:szCs w:val="28"/>
              </w:rPr>
            </w:pPr>
            <w:r>
              <w:rPr>
                <w:rFonts w:ascii="Tempus Sans ITC" w:hAnsi="Tempus Sans ITC"/>
                <w:noProof/>
                <w:sz w:val="28"/>
                <w:szCs w:val="28"/>
              </w:rPr>
              <w:t>Attendance</w:t>
            </w:r>
            <w:r w:rsidR="00913EF2">
              <w:rPr>
                <w:rFonts w:ascii="Tempus Sans ITC" w:hAnsi="Tempus Sans ITC"/>
                <w:noProof/>
                <w:sz w:val="28"/>
                <w:szCs w:val="28"/>
              </w:rPr>
              <w:t xml:space="preserve"> and punctuality</w:t>
            </w:r>
          </w:p>
        </w:tc>
        <w:tc>
          <w:tcPr>
            <w:tcW w:w="6804" w:type="dxa"/>
          </w:tcPr>
          <w:p w14:paraId="4BB1BFEE" w14:textId="18573605" w:rsidR="00F91F38" w:rsidRDefault="003949DF">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Self Management</w:t>
            </w:r>
          </w:p>
        </w:tc>
      </w:tr>
      <w:tr w:rsidR="00F91F38" w14:paraId="4885E58F" w14:textId="77777777">
        <w:tc>
          <w:tcPr>
            <w:tcW w:w="1696" w:type="dxa"/>
          </w:tcPr>
          <w:p w14:paraId="569AC0E6" w14:textId="77777777" w:rsidR="00F91F38" w:rsidRDefault="007518C0">
            <w:pPr>
              <w:tabs>
                <w:tab w:val="left" w:pos="7445"/>
              </w:tabs>
              <w:jc w:val="center"/>
              <w:rPr>
                <w:rFonts w:ascii="Times New Roman" w:hAnsi="Times New Roman" w:cs="Times New Roman"/>
                <w:noProof/>
                <w:sz w:val="28"/>
                <w:szCs w:val="28"/>
              </w:rPr>
            </w:pPr>
            <w:r>
              <w:rPr>
                <w:rFonts w:ascii="Times New Roman" w:hAnsi="Times New Roman" w:cs="Times New Roman"/>
                <w:noProof/>
                <w:sz w:val="28"/>
                <w:szCs w:val="28"/>
              </w:rPr>
              <w:t>January</w:t>
            </w:r>
          </w:p>
        </w:tc>
        <w:tc>
          <w:tcPr>
            <w:tcW w:w="2268" w:type="dxa"/>
          </w:tcPr>
          <w:p w14:paraId="7F682ECF" w14:textId="6840C5FF" w:rsidR="00F91F38" w:rsidRDefault="00AE2A29" w:rsidP="008B1A61">
            <w:pPr>
              <w:tabs>
                <w:tab w:val="left" w:pos="7445"/>
              </w:tabs>
              <w:jc w:val="center"/>
              <w:rPr>
                <w:rFonts w:ascii="Tempus Sans ITC" w:hAnsi="Tempus Sans ITC"/>
                <w:noProof/>
                <w:sz w:val="28"/>
                <w:szCs w:val="28"/>
              </w:rPr>
            </w:pPr>
            <w:r>
              <w:rPr>
                <w:rFonts w:ascii="Tempus Sans ITC" w:hAnsi="Tempus Sans ITC"/>
                <w:noProof/>
                <w:sz w:val="28"/>
                <w:szCs w:val="28"/>
              </w:rPr>
              <w:t>Options</w:t>
            </w:r>
            <w:r w:rsidR="008B1A61">
              <w:rPr>
                <w:rFonts w:ascii="Tempus Sans ITC" w:hAnsi="Tempus Sans ITC"/>
                <w:noProof/>
                <w:sz w:val="28"/>
                <w:szCs w:val="28"/>
              </w:rPr>
              <w:t xml:space="preserve"> and GCSEs</w:t>
            </w:r>
          </w:p>
        </w:tc>
        <w:tc>
          <w:tcPr>
            <w:tcW w:w="6804" w:type="dxa"/>
          </w:tcPr>
          <w:p w14:paraId="3922576F" w14:textId="77777777" w:rsidR="00F91F38" w:rsidRDefault="003949DF">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Self Management</w:t>
            </w:r>
          </w:p>
          <w:p w14:paraId="5AD8C18B" w14:textId="7A9FD27B" w:rsidR="003949DF" w:rsidRDefault="003949DF">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 xml:space="preserve">Managing </w:t>
            </w:r>
            <w:r w:rsidR="00846A90">
              <w:rPr>
                <w:rFonts w:ascii="Tempus Sans ITC" w:hAnsi="Tempus Sans ITC"/>
                <w:noProof/>
                <w:sz w:val="28"/>
                <w:szCs w:val="28"/>
              </w:rPr>
              <w:t>I</w:t>
            </w:r>
            <w:r>
              <w:rPr>
                <w:rFonts w:ascii="Tempus Sans ITC" w:hAnsi="Tempus Sans ITC"/>
                <w:noProof/>
                <w:sz w:val="28"/>
                <w:szCs w:val="28"/>
              </w:rPr>
              <w:t>nformation</w:t>
            </w:r>
          </w:p>
        </w:tc>
      </w:tr>
      <w:tr w:rsidR="00F91F38" w14:paraId="48CFD4E0" w14:textId="77777777">
        <w:tc>
          <w:tcPr>
            <w:tcW w:w="1696" w:type="dxa"/>
          </w:tcPr>
          <w:p w14:paraId="53C486A6" w14:textId="77777777" w:rsidR="00F91F38" w:rsidRDefault="007518C0">
            <w:pPr>
              <w:tabs>
                <w:tab w:val="left" w:pos="7445"/>
              </w:tabs>
              <w:jc w:val="center"/>
              <w:rPr>
                <w:rFonts w:ascii="Times New Roman" w:hAnsi="Times New Roman" w:cs="Times New Roman"/>
                <w:noProof/>
                <w:sz w:val="28"/>
                <w:szCs w:val="28"/>
              </w:rPr>
            </w:pPr>
            <w:r>
              <w:rPr>
                <w:rFonts w:ascii="Times New Roman" w:hAnsi="Times New Roman" w:cs="Times New Roman"/>
                <w:noProof/>
                <w:sz w:val="28"/>
                <w:szCs w:val="28"/>
              </w:rPr>
              <w:t>February</w:t>
            </w:r>
          </w:p>
        </w:tc>
        <w:tc>
          <w:tcPr>
            <w:tcW w:w="2268" w:type="dxa"/>
          </w:tcPr>
          <w:p w14:paraId="69DD0B3F" w14:textId="25ECDA23" w:rsidR="00F91F38" w:rsidRDefault="00913EF2" w:rsidP="001759FE">
            <w:pPr>
              <w:tabs>
                <w:tab w:val="left" w:pos="7445"/>
              </w:tabs>
              <w:jc w:val="center"/>
              <w:rPr>
                <w:rFonts w:ascii="Tempus Sans ITC" w:hAnsi="Tempus Sans ITC"/>
                <w:noProof/>
                <w:sz w:val="28"/>
                <w:szCs w:val="28"/>
              </w:rPr>
            </w:pPr>
            <w:r>
              <w:rPr>
                <w:rFonts w:ascii="Tempus Sans ITC" w:hAnsi="Tempus Sans ITC"/>
                <w:noProof/>
                <w:sz w:val="28"/>
                <w:szCs w:val="28"/>
              </w:rPr>
              <w:t>R</w:t>
            </w:r>
            <w:r w:rsidR="001759FE">
              <w:rPr>
                <w:rFonts w:ascii="Tempus Sans ITC" w:hAnsi="Tempus Sans ITC"/>
                <w:noProof/>
                <w:sz w:val="28"/>
                <w:szCs w:val="28"/>
              </w:rPr>
              <w:t>es</w:t>
            </w:r>
            <w:r>
              <w:rPr>
                <w:rFonts w:ascii="Tempus Sans ITC" w:hAnsi="Tempus Sans ITC"/>
                <w:noProof/>
                <w:sz w:val="28"/>
                <w:szCs w:val="28"/>
              </w:rPr>
              <w:t>iliance</w:t>
            </w:r>
            <w:r w:rsidR="001759FE">
              <w:rPr>
                <w:rFonts w:ascii="Tempus Sans ITC" w:hAnsi="Tempus Sans ITC"/>
                <w:noProof/>
                <w:sz w:val="28"/>
                <w:szCs w:val="28"/>
              </w:rPr>
              <w:t xml:space="preserve"> and personal development</w:t>
            </w:r>
          </w:p>
        </w:tc>
        <w:tc>
          <w:tcPr>
            <w:tcW w:w="6804" w:type="dxa"/>
          </w:tcPr>
          <w:p w14:paraId="5EB4EB21" w14:textId="77777777" w:rsidR="00F91F38" w:rsidRDefault="00066501">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Self Management</w:t>
            </w:r>
          </w:p>
          <w:p w14:paraId="137F72D8" w14:textId="63B36294" w:rsidR="00066501" w:rsidRDefault="00066501">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 xml:space="preserve">Being </w:t>
            </w:r>
            <w:r w:rsidR="00846A90">
              <w:rPr>
                <w:rFonts w:ascii="Tempus Sans ITC" w:hAnsi="Tempus Sans ITC"/>
                <w:noProof/>
                <w:sz w:val="28"/>
                <w:szCs w:val="28"/>
              </w:rPr>
              <w:t>C</w:t>
            </w:r>
            <w:r>
              <w:rPr>
                <w:rFonts w:ascii="Tempus Sans ITC" w:hAnsi="Tempus Sans ITC"/>
                <w:noProof/>
                <w:sz w:val="28"/>
                <w:szCs w:val="28"/>
              </w:rPr>
              <w:t>reative</w:t>
            </w:r>
          </w:p>
          <w:p w14:paraId="60055D0E" w14:textId="538A4C17" w:rsidR="00066501" w:rsidRDefault="00066501">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Persisting</w:t>
            </w:r>
          </w:p>
        </w:tc>
      </w:tr>
      <w:tr w:rsidR="009D01EA" w14:paraId="68CA0342" w14:textId="77777777">
        <w:tc>
          <w:tcPr>
            <w:tcW w:w="1696" w:type="dxa"/>
          </w:tcPr>
          <w:p w14:paraId="682679B4" w14:textId="77777777" w:rsidR="009D01EA" w:rsidRDefault="009D01EA">
            <w:pPr>
              <w:tabs>
                <w:tab w:val="left" w:pos="7445"/>
              </w:tabs>
              <w:jc w:val="center"/>
              <w:rPr>
                <w:rFonts w:ascii="Times New Roman" w:hAnsi="Times New Roman" w:cs="Times New Roman"/>
                <w:noProof/>
                <w:sz w:val="28"/>
                <w:szCs w:val="28"/>
              </w:rPr>
            </w:pPr>
            <w:r>
              <w:rPr>
                <w:rFonts w:ascii="Times New Roman" w:hAnsi="Times New Roman" w:cs="Times New Roman"/>
                <w:noProof/>
                <w:sz w:val="28"/>
                <w:szCs w:val="28"/>
              </w:rPr>
              <w:t>March</w:t>
            </w:r>
          </w:p>
        </w:tc>
        <w:tc>
          <w:tcPr>
            <w:tcW w:w="2268" w:type="dxa"/>
          </w:tcPr>
          <w:p w14:paraId="2717D08C" w14:textId="579633A8" w:rsidR="009D01EA" w:rsidRDefault="009D01EA">
            <w:pPr>
              <w:tabs>
                <w:tab w:val="left" w:pos="7445"/>
              </w:tabs>
              <w:jc w:val="center"/>
              <w:rPr>
                <w:rFonts w:ascii="Tempus Sans ITC" w:hAnsi="Tempus Sans ITC"/>
                <w:noProof/>
                <w:sz w:val="28"/>
                <w:szCs w:val="28"/>
              </w:rPr>
            </w:pPr>
            <w:r>
              <w:rPr>
                <w:rFonts w:ascii="Tempus Sans ITC" w:hAnsi="Tempus Sans ITC"/>
                <w:noProof/>
                <w:sz w:val="28"/>
                <w:szCs w:val="28"/>
              </w:rPr>
              <w:t>Study skills and revision (2)</w:t>
            </w:r>
          </w:p>
          <w:p w14:paraId="57A862C0" w14:textId="77777777" w:rsidR="009D01EA" w:rsidRDefault="009D01EA">
            <w:pPr>
              <w:tabs>
                <w:tab w:val="left" w:pos="7445"/>
              </w:tabs>
              <w:jc w:val="center"/>
              <w:rPr>
                <w:rFonts w:ascii="Tempus Sans ITC" w:hAnsi="Tempus Sans ITC"/>
                <w:noProof/>
                <w:sz w:val="28"/>
                <w:szCs w:val="28"/>
              </w:rPr>
            </w:pPr>
          </w:p>
        </w:tc>
        <w:tc>
          <w:tcPr>
            <w:tcW w:w="6804" w:type="dxa"/>
          </w:tcPr>
          <w:p w14:paraId="6530CB67" w14:textId="01B74ADA" w:rsidR="009D01EA" w:rsidRDefault="009D01EA" w:rsidP="009D01EA">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 xml:space="preserve">Being </w:t>
            </w:r>
            <w:r w:rsidR="00846A90">
              <w:rPr>
                <w:rFonts w:ascii="Tempus Sans ITC" w:hAnsi="Tempus Sans ITC"/>
                <w:noProof/>
                <w:sz w:val="28"/>
                <w:szCs w:val="28"/>
              </w:rPr>
              <w:t>C</w:t>
            </w:r>
            <w:r>
              <w:rPr>
                <w:rFonts w:ascii="Tempus Sans ITC" w:hAnsi="Tempus Sans ITC"/>
                <w:noProof/>
                <w:sz w:val="28"/>
                <w:szCs w:val="28"/>
              </w:rPr>
              <w:t xml:space="preserve">reative </w:t>
            </w:r>
          </w:p>
          <w:p w14:paraId="71E13C0F" w14:textId="0EB2F313" w:rsidR="009D01EA" w:rsidRDefault="009D01EA">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 xml:space="preserve">Managing </w:t>
            </w:r>
            <w:r w:rsidR="00846A90">
              <w:rPr>
                <w:rFonts w:ascii="Tempus Sans ITC" w:hAnsi="Tempus Sans ITC"/>
                <w:noProof/>
                <w:sz w:val="28"/>
                <w:szCs w:val="28"/>
              </w:rPr>
              <w:t>I</w:t>
            </w:r>
            <w:r>
              <w:rPr>
                <w:rFonts w:ascii="Tempus Sans ITC" w:hAnsi="Tempus Sans ITC"/>
                <w:noProof/>
                <w:sz w:val="28"/>
                <w:szCs w:val="28"/>
              </w:rPr>
              <w:t>nformation</w:t>
            </w:r>
          </w:p>
        </w:tc>
      </w:tr>
      <w:tr w:rsidR="009D01EA" w14:paraId="6D5FD453" w14:textId="77777777">
        <w:tc>
          <w:tcPr>
            <w:tcW w:w="1696" w:type="dxa"/>
          </w:tcPr>
          <w:p w14:paraId="28EBE5E7" w14:textId="77777777" w:rsidR="009D01EA" w:rsidRDefault="009D01EA">
            <w:pPr>
              <w:tabs>
                <w:tab w:val="left" w:pos="7445"/>
              </w:tabs>
              <w:jc w:val="center"/>
              <w:rPr>
                <w:rFonts w:ascii="Times New Roman" w:hAnsi="Times New Roman" w:cs="Times New Roman"/>
                <w:noProof/>
                <w:sz w:val="28"/>
                <w:szCs w:val="28"/>
              </w:rPr>
            </w:pPr>
            <w:r>
              <w:rPr>
                <w:rFonts w:ascii="Times New Roman" w:hAnsi="Times New Roman" w:cs="Times New Roman"/>
                <w:noProof/>
                <w:sz w:val="28"/>
                <w:szCs w:val="28"/>
              </w:rPr>
              <w:t>April</w:t>
            </w:r>
          </w:p>
        </w:tc>
        <w:tc>
          <w:tcPr>
            <w:tcW w:w="2268" w:type="dxa"/>
          </w:tcPr>
          <w:p w14:paraId="26C2410B" w14:textId="102C3C62" w:rsidR="009D01EA" w:rsidRDefault="009D01EA" w:rsidP="002D24B9">
            <w:pPr>
              <w:tabs>
                <w:tab w:val="left" w:pos="7445"/>
              </w:tabs>
              <w:jc w:val="center"/>
              <w:rPr>
                <w:rFonts w:ascii="Tempus Sans ITC" w:hAnsi="Tempus Sans ITC"/>
                <w:noProof/>
                <w:sz w:val="28"/>
                <w:szCs w:val="28"/>
              </w:rPr>
            </w:pPr>
            <w:r>
              <w:rPr>
                <w:rFonts w:ascii="Tempus Sans ITC" w:hAnsi="Tempus Sans ITC"/>
                <w:noProof/>
                <w:sz w:val="28"/>
                <w:szCs w:val="28"/>
              </w:rPr>
              <w:t>Mental health and wellbeing</w:t>
            </w:r>
          </w:p>
        </w:tc>
        <w:tc>
          <w:tcPr>
            <w:tcW w:w="6804" w:type="dxa"/>
          </w:tcPr>
          <w:p w14:paraId="054619FE" w14:textId="7DE9AACE" w:rsidR="009D01EA" w:rsidRDefault="009D01EA">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Self Management</w:t>
            </w:r>
          </w:p>
        </w:tc>
      </w:tr>
      <w:tr w:rsidR="009D01EA" w14:paraId="687F837A" w14:textId="77777777">
        <w:tc>
          <w:tcPr>
            <w:tcW w:w="1696" w:type="dxa"/>
          </w:tcPr>
          <w:p w14:paraId="1061770E" w14:textId="77777777" w:rsidR="009D01EA" w:rsidRDefault="009D01EA">
            <w:pPr>
              <w:tabs>
                <w:tab w:val="left" w:pos="7445"/>
              </w:tabs>
              <w:jc w:val="center"/>
              <w:rPr>
                <w:rFonts w:ascii="Times New Roman" w:hAnsi="Times New Roman" w:cs="Times New Roman"/>
                <w:noProof/>
                <w:sz w:val="28"/>
                <w:szCs w:val="28"/>
              </w:rPr>
            </w:pPr>
            <w:r>
              <w:rPr>
                <w:rFonts w:ascii="Times New Roman" w:hAnsi="Times New Roman" w:cs="Times New Roman"/>
                <w:noProof/>
                <w:sz w:val="28"/>
                <w:szCs w:val="28"/>
              </w:rPr>
              <w:t>May</w:t>
            </w:r>
          </w:p>
        </w:tc>
        <w:tc>
          <w:tcPr>
            <w:tcW w:w="2268" w:type="dxa"/>
          </w:tcPr>
          <w:p w14:paraId="3E0EDB42" w14:textId="47F894CC" w:rsidR="009D01EA" w:rsidRDefault="009D01EA" w:rsidP="00953389">
            <w:pPr>
              <w:tabs>
                <w:tab w:val="left" w:pos="7445"/>
              </w:tabs>
              <w:jc w:val="center"/>
              <w:rPr>
                <w:rFonts w:ascii="Tempus Sans ITC" w:hAnsi="Tempus Sans ITC"/>
                <w:noProof/>
                <w:sz w:val="28"/>
                <w:szCs w:val="28"/>
              </w:rPr>
            </w:pPr>
            <w:r>
              <w:rPr>
                <w:rFonts w:ascii="Tempus Sans ITC" w:hAnsi="Tempus Sans ITC"/>
                <w:noProof/>
                <w:sz w:val="28"/>
                <w:szCs w:val="28"/>
              </w:rPr>
              <w:t>Teamwork and collaborative learning</w:t>
            </w:r>
          </w:p>
        </w:tc>
        <w:tc>
          <w:tcPr>
            <w:tcW w:w="6804" w:type="dxa"/>
          </w:tcPr>
          <w:p w14:paraId="09DEDBE3" w14:textId="77777777" w:rsidR="009D01EA" w:rsidRDefault="009D01EA">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Teamwork</w:t>
            </w:r>
          </w:p>
          <w:p w14:paraId="1E868262" w14:textId="77777777" w:rsidR="009D01EA" w:rsidRDefault="009D01EA">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Being Creative</w:t>
            </w:r>
          </w:p>
          <w:p w14:paraId="5AFE4A91" w14:textId="49506510" w:rsidR="009D01EA" w:rsidRDefault="009D01EA">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 xml:space="preserve">Managing </w:t>
            </w:r>
            <w:r w:rsidR="00846A90">
              <w:rPr>
                <w:rFonts w:ascii="Tempus Sans ITC" w:hAnsi="Tempus Sans ITC"/>
                <w:noProof/>
                <w:sz w:val="28"/>
                <w:szCs w:val="28"/>
              </w:rPr>
              <w:t>Information</w:t>
            </w:r>
          </w:p>
        </w:tc>
      </w:tr>
      <w:tr w:rsidR="009D01EA" w14:paraId="11C5BECF" w14:textId="77777777">
        <w:tc>
          <w:tcPr>
            <w:tcW w:w="1696" w:type="dxa"/>
          </w:tcPr>
          <w:p w14:paraId="7EE3C140" w14:textId="77777777" w:rsidR="009D01EA" w:rsidRDefault="009D01EA">
            <w:pPr>
              <w:tabs>
                <w:tab w:val="left" w:pos="7445"/>
              </w:tabs>
              <w:jc w:val="center"/>
              <w:rPr>
                <w:rFonts w:ascii="Times New Roman" w:hAnsi="Times New Roman" w:cs="Times New Roman"/>
                <w:noProof/>
                <w:sz w:val="28"/>
                <w:szCs w:val="28"/>
              </w:rPr>
            </w:pPr>
            <w:r>
              <w:rPr>
                <w:rFonts w:ascii="Times New Roman" w:hAnsi="Times New Roman" w:cs="Times New Roman"/>
                <w:noProof/>
                <w:sz w:val="28"/>
                <w:szCs w:val="28"/>
              </w:rPr>
              <w:t>June</w:t>
            </w:r>
          </w:p>
        </w:tc>
        <w:tc>
          <w:tcPr>
            <w:tcW w:w="2268" w:type="dxa"/>
          </w:tcPr>
          <w:p w14:paraId="02799D9A" w14:textId="019FBE3E" w:rsidR="009D01EA" w:rsidRDefault="009D01EA">
            <w:pPr>
              <w:tabs>
                <w:tab w:val="left" w:pos="7445"/>
              </w:tabs>
              <w:jc w:val="center"/>
              <w:rPr>
                <w:rFonts w:ascii="Tempus Sans ITC" w:hAnsi="Tempus Sans ITC"/>
                <w:noProof/>
                <w:sz w:val="28"/>
                <w:szCs w:val="28"/>
              </w:rPr>
            </w:pPr>
            <w:r>
              <w:rPr>
                <w:rFonts w:ascii="Tempus Sans ITC" w:hAnsi="Tempus Sans ITC"/>
                <w:noProof/>
                <w:sz w:val="28"/>
                <w:szCs w:val="28"/>
              </w:rPr>
              <w:t>Study skills and revision (3)</w:t>
            </w:r>
          </w:p>
          <w:p w14:paraId="0E9FDF69" w14:textId="77777777" w:rsidR="009D01EA" w:rsidRDefault="009D01EA">
            <w:pPr>
              <w:tabs>
                <w:tab w:val="left" w:pos="7445"/>
              </w:tabs>
              <w:jc w:val="center"/>
              <w:rPr>
                <w:rFonts w:ascii="Tempus Sans ITC" w:hAnsi="Tempus Sans ITC"/>
                <w:noProof/>
                <w:sz w:val="28"/>
                <w:szCs w:val="28"/>
              </w:rPr>
            </w:pPr>
          </w:p>
        </w:tc>
        <w:tc>
          <w:tcPr>
            <w:tcW w:w="6804" w:type="dxa"/>
          </w:tcPr>
          <w:p w14:paraId="3A10AAF3" w14:textId="4E88F780" w:rsidR="009D01EA" w:rsidRDefault="009D01EA" w:rsidP="009D01EA">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 xml:space="preserve">Being </w:t>
            </w:r>
            <w:r w:rsidR="00EB08B4">
              <w:rPr>
                <w:rFonts w:ascii="Tempus Sans ITC" w:hAnsi="Tempus Sans ITC"/>
                <w:noProof/>
                <w:sz w:val="28"/>
                <w:szCs w:val="28"/>
              </w:rPr>
              <w:t>C</w:t>
            </w:r>
            <w:r>
              <w:rPr>
                <w:rFonts w:ascii="Tempus Sans ITC" w:hAnsi="Tempus Sans ITC"/>
                <w:noProof/>
                <w:sz w:val="28"/>
                <w:szCs w:val="28"/>
              </w:rPr>
              <w:t xml:space="preserve">reative </w:t>
            </w:r>
          </w:p>
          <w:p w14:paraId="264A770C" w14:textId="479B14BC" w:rsidR="009D01EA" w:rsidRDefault="009D01EA">
            <w:pPr>
              <w:pStyle w:val="ListParagraph"/>
              <w:numPr>
                <w:ilvl w:val="0"/>
                <w:numId w:val="2"/>
              </w:numPr>
              <w:tabs>
                <w:tab w:val="left" w:pos="7445"/>
              </w:tabs>
              <w:rPr>
                <w:rFonts w:ascii="Tempus Sans ITC" w:hAnsi="Tempus Sans ITC"/>
                <w:noProof/>
                <w:sz w:val="28"/>
                <w:szCs w:val="28"/>
              </w:rPr>
            </w:pPr>
            <w:r>
              <w:rPr>
                <w:rFonts w:ascii="Tempus Sans ITC" w:hAnsi="Tempus Sans ITC"/>
                <w:noProof/>
                <w:sz w:val="28"/>
                <w:szCs w:val="28"/>
              </w:rPr>
              <w:t xml:space="preserve">Managing </w:t>
            </w:r>
            <w:r w:rsidR="00EB08B4">
              <w:rPr>
                <w:rFonts w:ascii="Tempus Sans ITC" w:hAnsi="Tempus Sans ITC"/>
                <w:noProof/>
                <w:sz w:val="28"/>
                <w:szCs w:val="28"/>
              </w:rPr>
              <w:t>I</w:t>
            </w:r>
            <w:r>
              <w:rPr>
                <w:rFonts w:ascii="Tempus Sans ITC" w:hAnsi="Tempus Sans ITC"/>
                <w:noProof/>
                <w:sz w:val="28"/>
                <w:szCs w:val="28"/>
              </w:rPr>
              <w:t>nformation</w:t>
            </w:r>
          </w:p>
        </w:tc>
      </w:tr>
    </w:tbl>
    <w:p w14:paraId="6A35CE8F" w14:textId="77777777" w:rsidR="00F91F38" w:rsidRDefault="00F91F38">
      <w:pPr>
        <w:tabs>
          <w:tab w:val="left" w:pos="7445"/>
        </w:tabs>
        <w:jc w:val="center"/>
        <w:rPr>
          <w:rFonts w:ascii="Tempus Sans ITC" w:hAnsi="Tempus Sans ITC"/>
          <w:noProof/>
          <w:sz w:val="56"/>
          <w:szCs w:val="56"/>
        </w:rPr>
      </w:pPr>
    </w:p>
    <w:p w14:paraId="2D42291B" w14:textId="77777777" w:rsidR="00F91F38" w:rsidRDefault="00F91F38">
      <w:pPr>
        <w:tabs>
          <w:tab w:val="left" w:pos="7445"/>
        </w:tabs>
        <w:jc w:val="center"/>
        <w:rPr>
          <w:sz w:val="36"/>
          <w:szCs w:val="36"/>
        </w:rPr>
      </w:pPr>
    </w:p>
    <w:p w14:paraId="5E2FAC86" w14:textId="77777777" w:rsidR="00F91F38" w:rsidRDefault="00F91F38">
      <w:pPr>
        <w:tabs>
          <w:tab w:val="left" w:pos="7445"/>
        </w:tabs>
        <w:jc w:val="center"/>
        <w:rPr>
          <w:sz w:val="36"/>
          <w:szCs w:val="36"/>
        </w:rPr>
      </w:pPr>
    </w:p>
    <w:p w14:paraId="65FA87F7" w14:textId="77777777" w:rsidR="00F91F38" w:rsidRDefault="00F91F38">
      <w:pPr>
        <w:tabs>
          <w:tab w:val="left" w:pos="7445"/>
        </w:tabs>
        <w:jc w:val="center"/>
        <w:rPr>
          <w:sz w:val="36"/>
          <w:szCs w:val="36"/>
        </w:rPr>
      </w:pPr>
    </w:p>
    <w:p w14:paraId="573EEF29" w14:textId="77777777" w:rsidR="00F91F38" w:rsidRDefault="00F91F38">
      <w:pPr>
        <w:tabs>
          <w:tab w:val="left" w:pos="7445"/>
        </w:tabs>
        <w:jc w:val="center"/>
        <w:rPr>
          <w:sz w:val="36"/>
          <w:szCs w:val="36"/>
        </w:rPr>
      </w:pPr>
    </w:p>
    <w:p w14:paraId="2469EF55" w14:textId="77777777" w:rsidR="00F91F38" w:rsidRDefault="00F91F38">
      <w:pPr>
        <w:tabs>
          <w:tab w:val="left" w:pos="7445"/>
        </w:tabs>
        <w:jc w:val="center"/>
        <w:rPr>
          <w:sz w:val="36"/>
          <w:szCs w:val="36"/>
        </w:rPr>
      </w:pPr>
    </w:p>
    <w:p w14:paraId="0F0F57E3" w14:textId="77777777" w:rsidR="00F91F38" w:rsidRDefault="00F91F38">
      <w:pPr>
        <w:tabs>
          <w:tab w:val="left" w:pos="7445"/>
        </w:tabs>
        <w:jc w:val="center"/>
        <w:rPr>
          <w:sz w:val="36"/>
          <w:szCs w:val="36"/>
        </w:rPr>
      </w:pPr>
    </w:p>
    <w:p w14:paraId="5AAB684B" w14:textId="77777777" w:rsidR="00F91F38" w:rsidRDefault="00F91F38">
      <w:pPr>
        <w:tabs>
          <w:tab w:val="left" w:pos="7445"/>
        </w:tabs>
        <w:jc w:val="center"/>
        <w:rPr>
          <w:sz w:val="36"/>
          <w:szCs w:val="36"/>
        </w:rPr>
      </w:pPr>
    </w:p>
    <w:p w14:paraId="7CCCF45D" w14:textId="77777777" w:rsidR="00F91F38" w:rsidRDefault="00F91F38">
      <w:pPr>
        <w:tabs>
          <w:tab w:val="left" w:pos="7445"/>
        </w:tabs>
        <w:jc w:val="center"/>
        <w:rPr>
          <w:sz w:val="36"/>
          <w:szCs w:val="36"/>
        </w:rPr>
      </w:pPr>
    </w:p>
    <w:p w14:paraId="5DC77BEF" w14:textId="77777777" w:rsidR="00F91F38" w:rsidRDefault="007518C0">
      <w:pPr>
        <w:tabs>
          <w:tab w:val="left" w:pos="7445"/>
        </w:tabs>
        <w:jc w:val="center"/>
        <w:rPr>
          <w:sz w:val="36"/>
          <w:szCs w:val="36"/>
        </w:rPr>
      </w:pPr>
      <w:r>
        <w:rPr>
          <w:noProof/>
          <w:sz w:val="36"/>
          <w:szCs w:val="36"/>
          <w:lang w:eastAsia="en-GB"/>
        </w:rPr>
        <mc:AlternateContent>
          <mc:Choice Requires="wps">
            <w:drawing>
              <wp:anchor distT="0" distB="0" distL="114300" distR="114300" simplePos="0" relativeHeight="251658241" behindDoc="0" locked="0" layoutInCell="1" allowOverlap="1" wp14:anchorId="25234CE3" wp14:editId="378F8C9D">
                <wp:simplePos x="0" y="0"/>
                <wp:positionH relativeFrom="column">
                  <wp:posOffset>158432</wp:posOffset>
                </wp:positionH>
                <wp:positionV relativeFrom="paragraph">
                  <wp:posOffset>346710</wp:posOffset>
                </wp:positionV>
                <wp:extent cx="6476365" cy="627380"/>
                <wp:effectExtent l="0" t="0" r="13335" b="7620"/>
                <wp:wrapNone/>
                <wp:docPr id="2" name="Rectangle: Rounded Corners 2"/>
                <wp:cNvGraphicFramePr/>
                <a:graphic xmlns:a="http://schemas.openxmlformats.org/drawingml/2006/main">
                  <a:graphicData uri="http://schemas.microsoft.com/office/word/2010/wordprocessingShape">
                    <wps:wsp>
                      <wps:cNvSpPr/>
                      <wps:spPr>
                        <a:xfrm>
                          <a:off x="0" y="0"/>
                          <a:ext cx="6476365" cy="627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2475DB" w14:textId="2E5BA1FC"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 of Homework Schedules for Year </w:t>
                            </w:r>
                            <w:r w:rsidR="009C5913">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34CE3" id="Rectangle: Rounded Corners 2" o:spid="_x0000_s1028" style="position:absolute;left:0;text-align:left;margin-left:12.45pt;margin-top:27.3pt;width:509.95pt;height:4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" fillcolor="#5b9bd5 [3204]" strokecolor="#1f4d78 [1604]" strokeweight="1pt">
                <v:textbox>
                  <w:txbxContent>
                    <w:p w14:paraId="4D2475DB" w14:textId="2E5BA1FC"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 of Homework Schedules for Year </w:t>
                      </w:r>
                      <w:r w:rsidR="009C5913">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roundrect>
            </w:pict>
          </mc:Fallback>
        </mc:AlternateContent>
      </w:r>
    </w:p>
    <w:p w14:paraId="48EA6C3F" w14:textId="77777777" w:rsidR="00F91F38" w:rsidRDefault="00F91F38">
      <w:pPr>
        <w:tabs>
          <w:tab w:val="left" w:pos="7445"/>
        </w:tabs>
        <w:jc w:val="center"/>
        <w:rPr>
          <w:sz w:val="36"/>
          <w:szCs w:val="36"/>
        </w:rPr>
      </w:pPr>
    </w:p>
    <w:p w14:paraId="6447805B" w14:textId="77777777" w:rsidR="00F91F38" w:rsidRDefault="00F91F38">
      <w:pPr>
        <w:rPr>
          <w:sz w:val="36"/>
          <w:szCs w:val="36"/>
        </w:rPr>
      </w:pPr>
    </w:p>
    <w:tbl>
      <w:tblPr>
        <w:tblStyle w:val="TableGrid"/>
        <w:tblW w:w="10768" w:type="dxa"/>
        <w:tblLook w:val="04A0" w:firstRow="1" w:lastRow="0" w:firstColumn="1" w:lastColumn="0" w:noHBand="0" w:noVBand="1"/>
      </w:tblPr>
      <w:tblGrid>
        <w:gridCol w:w="2362"/>
        <w:gridCol w:w="6631"/>
        <w:gridCol w:w="1775"/>
      </w:tblGrid>
      <w:tr w:rsidR="00F91F38" w14:paraId="36C6A030" w14:textId="77777777" w:rsidTr="000268BE">
        <w:tc>
          <w:tcPr>
            <w:tcW w:w="2362" w:type="dxa"/>
          </w:tcPr>
          <w:p w14:paraId="26140A3D" w14:textId="77777777" w:rsidR="00F91F38" w:rsidRDefault="007518C0">
            <w:pPr>
              <w:tabs>
                <w:tab w:val="left" w:pos="7430"/>
              </w:tabs>
              <w:rPr>
                <w:sz w:val="36"/>
                <w:szCs w:val="36"/>
              </w:rPr>
            </w:pPr>
            <w:r>
              <w:rPr>
                <w:sz w:val="36"/>
                <w:szCs w:val="36"/>
              </w:rPr>
              <w:t>Department</w:t>
            </w:r>
          </w:p>
        </w:tc>
        <w:tc>
          <w:tcPr>
            <w:tcW w:w="6631" w:type="dxa"/>
          </w:tcPr>
          <w:p w14:paraId="69D97E34" w14:textId="77777777" w:rsidR="00F91F38" w:rsidRDefault="007518C0">
            <w:pPr>
              <w:tabs>
                <w:tab w:val="left" w:pos="7430"/>
              </w:tabs>
              <w:rPr>
                <w:sz w:val="36"/>
                <w:szCs w:val="36"/>
              </w:rPr>
            </w:pPr>
            <w:r>
              <w:rPr>
                <w:sz w:val="36"/>
                <w:szCs w:val="36"/>
              </w:rPr>
              <w:t>Homework</w:t>
            </w:r>
          </w:p>
        </w:tc>
        <w:tc>
          <w:tcPr>
            <w:tcW w:w="1775" w:type="dxa"/>
          </w:tcPr>
          <w:p w14:paraId="57CB8BFF" w14:textId="77777777" w:rsidR="00F91F38" w:rsidRDefault="007518C0">
            <w:pPr>
              <w:tabs>
                <w:tab w:val="left" w:pos="7430"/>
              </w:tabs>
              <w:rPr>
                <w:sz w:val="36"/>
                <w:szCs w:val="36"/>
              </w:rPr>
            </w:pPr>
            <w:r>
              <w:rPr>
                <w:sz w:val="36"/>
                <w:szCs w:val="36"/>
              </w:rPr>
              <w:t>Duration</w:t>
            </w:r>
          </w:p>
        </w:tc>
      </w:tr>
      <w:tr w:rsidR="000268BE" w14:paraId="4185F77F" w14:textId="77777777" w:rsidTr="000268BE">
        <w:tc>
          <w:tcPr>
            <w:tcW w:w="2362" w:type="dxa"/>
          </w:tcPr>
          <w:p w14:paraId="7CFC1026"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Maths</w:t>
            </w:r>
          </w:p>
          <w:p w14:paraId="6D048347" w14:textId="77777777" w:rsidR="000268BE" w:rsidRDefault="000268BE">
            <w:pPr>
              <w:tabs>
                <w:tab w:val="left" w:pos="7430"/>
              </w:tabs>
              <w:rPr>
                <w:rFonts w:ascii="Times New Roman" w:hAnsi="Times New Roman" w:cs="Times New Roman"/>
                <w:sz w:val="28"/>
                <w:szCs w:val="28"/>
              </w:rPr>
            </w:pPr>
          </w:p>
          <w:p w14:paraId="612D3633" w14:textId="77777777" w:rsidR="000268BE" w:rsidRDefault="000268BE">
            <w:pPr>
              <w:tabs>
                <w:tab w:val="left" w:pos="7430"/>
              </w:tabs>
              <w:rPr>
                <w:rFonts w:ascii="Times New Roman" w:hAnsi="Times New Roman" w:cs="Times New Roman"/>
                <w:sz w:val="28"/>
                <w:szCs w:val="28"/>
              </w:rPr>
            </w:pPr>
          </w:p>
        </w:tc>
        <w:tc>
          <w:tcPr>
            <w:tcW w:w="6631" w:type="dxa"/>
          </w:tcPr>
          <w:p w14:paraId="1FF76E0C"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 xml:space="preserve">Up to 5 MyMaths tasks per week </w:t>
            </w:r>
          </w:p>
          <w:p w14:paraId="72457FA6"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Literacy learning homework</w:t>
            </w:r>
          </w:p>
          <w:p w14:paraId="1E8522AA" w14:textId="6F3EF378"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End of unit worksheet (every couple of weeks)</w:t>
            </w:r>
          </w:p>
        </w:tc>
        <w:tc>
          <w:tcPr>
            <w:tcW w:w="1775" w:type="dxa"/>
          </w:tcPr>
          <w:p w14:paraId="5D0F3FA6"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10 mins each</w:t>
            </w:r>
          </w:p>
          <w:p w14:paraId="2D09A34A"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5-10 mins</w:t>
            </w:r>
          </w:p>
          <w:p w14:paraId="748F88F4" w14:textId="65CA1B82"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20 mins</w:t>
            </w:r>
          </w:p>
        </w:tc>
      </w:tr>
      <w:tr w:rsidR="000268BE" w14:paraId="75409576" w14:textId="77777777" w:rsidTr="000268BE">
        <w:tc>
          <w:tcPr>
            <w:tcW w:w="2362" w:type="dxa"/>
          </w:tcPr>
          <w:p w14:paraId="4B748A8B"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English</w:t>
            </w:r>
          </w:p>
          <w:p w14:paraId="50F3D44E" w14:textId="77777777" w:rsidR="000268BE" w:rsidRDefault="000268BE">
            <w:pPr>
              <w:tabs>
                <w:tab w:val="left" w:pos="7430"/>
              </w:tabs>
              <w:rPr>
                <w:rFonts w:ascii="Times New Roman" w:hAnsi="Times New Roman" w:cs="Times New Roman"/>
                <w:sz w:val="28"/>
                <w:szCs w:val="28"/>
              </w:rPr>
            </w:pPr>
          </w:p>
          <w:p w14:paraId="35249E10" w14:textId="77777777" w:rsidR="000268BE" w:rsidRDefault="000268BE">
            <w:pPr>
              <w:tabs>
                <w:tab w:val="left" w:pos="7430"/>
              </w:tabs>
              <w:rPr>
                <w:rFonts w:ascii="Times New Roman" w:hAnsi="Times New Roman" w:cs="Times New Roman"/>
                <w:sz w:val="28"/>
                <w:szCs w:val="28"/>
              </w:rPr>
            </w:pPr>
          </w:p>
        </w:tc>
        <w:tc>
          <w:tcPr>
            <w:tcW w:w="6631" w:type="dxa"/>
          </w:tcPr>
          <w:p w14:paraId="158E2AF6"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20 mins reading per night</w:t>
            </w:r>
          </w:p>
          <w:p w14:paraId="58D08A9A" w14:textId="0A12E5F4"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One written homework per week.</w:t>
            </w:r>
          </w:p>
        </w:tc>
        <w:tc>
          <w:tcPr>
            <w:tcW w:w="1775" w:type="dxa"/>
          </w:tcPr>
          <w:p w14:paraId="53621807" w14:textId="120C792A"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60 – 90 mins per week</w:t>
            </w:r>
          </w:p>
        </w:tc>
      </w:tr>
      <w:tr w:rsidR="000268BE" w14:paraId="2D447896" w14:textId="77777777" w:rsidTr="000268BE">
        <w:tc>
          <w:tcPr>
            <w:tcW w:w="2362" w:type="dxa"/>
          </w:tcPr>
          <w:p w14:paraId="49B2D6AA"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French</w:t>
            </w:r>
          </w:p>
          <w:p w14:paraId="6CE208E7" w14:textId="77777777" w:rsidR="000268BE" w:rsidRDefault="000268BE">
            <w:pPr>
              <w:tabs>
                <w:tab w:val="left" w:pos="7430"/>
              </w:tabs>
              <w:rPr>
                <w:rFonts w:ascii="Times New Roman" w:hAnsi="Times New Roman" w:cs="Times New Roman"/>
                <w:sz w:val="28"/>
                <w:szCs w:val="28"/>
              </w:rPr>
            </w:pPr>
          </w:p>
          <w:p w14:paraId="367C7B42" w14:textId="77777777" w:rsidR="000268BE" w:rsidRDefault="000268BE">
            <w:pPr>
              <w:tabs>
                <w:tab w:val="left" w:pos="7430"/>
              </w:tabs>
              <w:rPr>
                <w:rFonts w:ascii="Times New Roman" w:hAnsi="Times New Roman" w:cs="Times New Roman"/>
                <w:sz w:val="28"/>
                <w:szCs w:val="28"/>
              </w:rPr>
            </w:pPr>
          </w:p>
        </w:tc>
        <w:tc>
          <w:tcPr>
            <w:tcW w:w="6631" w:type="dxa"/>
          </w:tcPr>
          <w:p w14:paraId="609157D6" w14:textId="03910A9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One homework per week. Learning vocab or written homework</w:t>
            </w:r>
          </w:p>
        </w:tc>
        <w:tc>
          <w:tcPr>
            <w:tcW w:w="1775" w:type="dxa"/>
          </w:tcPr>
          <w:p w14:paraId="42E383CF" w14:textId="6E4FFD86"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20 – 30 mins</w:t>
            </w:r>
          </w:p>
        </w:tc>
      </w:tr>
      <w:tr w:rsidR="000268BE" w14:paraId="5B5E3479" w14:textId="77777777" w:rsidTr="000268BE">
        <w:tc>
          <w:tcPr>
            <w:tcW w:w="2362" w:type="dxa"/>
          </w:tcPr>
          <w:p w14:paraId="36D2EAE9"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Geography</w:t>
            </w:r>
          </w:p>
          <w:p w14:paraId="548AAD02" w14:textId="77777777" w:rsidR="000268BE" w:rsidRDefault="000268BE">
            <w:pPr>
              <w:tabs>
                <w:tab w:val="left" w:pos="7430"/>
              </w:tabs>
              <w:rPr>
                <w:rFonts w:ascii="Times New Roman" w:hAnsi="Times New Roman" w:cs="Times New Roman"/>
                <w:sz w:val="28"/>
                <w:szCs w:val="28"/>
              </w:rPr>
            </w:pPr>
          </w:p>
          <w:p w14:paraId="671C00B0" w14:textId="77777777" w:rsidR="000268BE" w:rsidRDefault="000268BE">
            <w:pPr>
              <w:tabs>
                <w:tab w:val="left" w:pos="7430"/>
              </w:tabs>
              <w:rPr>
                <w:rFonts w:ascii="Times New Roman" w:hAnsi="Times New Roman" w:cs="Times New Roman"/>
                <w:sz w:val="28"/>
                <w:szCs w:val="28"/>
              </w:rPr>
            </w:pPr>
          </w:p>
        </w:tc>
        <w:tc>
          <w:tcPr>
            <w:tcW w:w="6631" w:type="dxa"/>
          </w:tcPr>
          <w:p w14:paraId="38534D69" w14:textId="0DBDE024"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One varied homework per week depending on the topic being covered.</w:t>
            </w:r>
          </w:p>
        </w:tc>
        <w:tc>
          <w:tcPr>
            <w:tcW w:w="1775" w:type="dxa"/>
          </w:tcPr>
          <w:p w14:paraId="6ECD7714" w14:textId="484C6C44"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20 – 30 mins per homework</w:t>
            </w:r>
          </w:p>
        </w:tc>
      </w:tr>
      <w:tr w:rsidR="000268BE" w14:paraId="79CA7483" w14:textId="77777777" w:rsidTr="000268BE">
        <w:tc>
          <w:tcPr>
            <w:tcW w:w="2362" w:type="dxa"/>
          </w:tcPr>
          <w:p w14:paraId="480FE9B0"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Science</w:t>
            </w:r>
          </w:p>
          <w:p w14:paraId="2584D5B6" w14:textId="77777777" w:rsidR="000268BE" w:rsidRDefault="000268BE">
            <w:pPr>
              <w:tabs>
                <w:tab w:val="left" w:pos="7430"/>
              </w:tabs>
              <w:rPr>
                <w:rFonts w:ascii="Times New Roman" w:hAnsi="Times New Roman" w:cs="Times New Roman"/>
                <w:sz w:val="28"/>
                <w:szCs w:val="28"/>
              </w:rPr>
            </w:pPr>
          </w:p>
          <w:p w14:paraId="7407799C" w14:textId="77777777" w:rsidR="000268BE" w:rsidRDefault="000268BE">
            <w:pPr>
              <w:tabs>
                <w:tab w:val="left" w:pos="7430"/>
              </w:tabs>
              <w:rPr>
                <w:rFonts w:ascii="Times New Roman" w:hAnsi="Times New Roman" w:cs="Times New Roman"/>
                <w:sz w:val="28"/>
                <w:szCs w:val="28"/>
              </w:rPr>
            </w:pPr>
          </w:p>
        </w:tc>
        <w:tc>
          <w:tcPr>
            <w:tcW w:w="6631" w:type="dxa"/>
          </w:tcPr>
          <w:p w14:paraId="36E24678"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Learning facts</w:t>
            </w:r>
          </w:p>
          <w:p w14:paraId="21B6344D"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Researching for a topic</w:t>
            </w:r>
          </w:p>
          <w:p w14:paraId="6601251E"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Completion of tasks</w:t>
            </w:r>
          </w:p>
          <w:p w14:paraId="5DD15559" w14:textId="54F9E41C"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One homework per week</w:t>
            </w:r>
          </w:p>
        </w:tc>
        <w:tc>
          <w:tcPr>
            <w:tcW w:w="1775" w:type="dxa"/>
          </w:tcPr>
          <w:p w14:paraId="42C424F4" w14:textId="11B0FBD0"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No time given as each homework will differ</w:t>
            </w:r>
          </w:p>
        </w:tc>
      </w:tr>
      <w:tr w:rsidR="000268BE" w14:paraId="792A8C52" w14:textId="77777777" w:rsidTr="000268BE">
        <w:tc>
          <w:tcPr>
            <w:tcW w:w="2362" w:type="dxa"/>
          </w:tcPr>
          <w:p w14:paraId="0E55EEB5"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Religious Studies</w:t>
            </w:r>
          </w:p>
          <w:p w14:paraId="11B354B2" w14:textId="77777777" w:rsidR="000268BE" w:rsidRDefault="000268BE">
            <w:pPr>
              <w:tabs>
                <w:tab w:val="left" w:pos="7430"/>
              </w:tabs>
              <w:rPr>
                <w:rFonts w:ascii="Times New Roman" w:hAnsi="Times New Roman" w:cs="Times New Roman"/>
                <w:sz w:val="28"/>
                <w:szCs w:val="28"/>
              </w:rPr>
            </w:pPr>
          </w:p>
          <w:p w14:paraId="27C4FA52" w14:textId="77777777" w:rsidR="000268BE" w:rsidRDefault="000268BE">
            <w:pPr>
              <w:tabs>
                <w:tab w:val="left" w:pos="7430"/>
              </w:tabs>
              <w:rPr>
                <w:rFonts w:ascii="Times New Roman" w:hAnsi="Times New Roman" w:cs="Times New Roman"/>
                <w:sz w:val="28"/>
                <w:szCs w:val="28"/>
              </w:rPr>
            </w:pPr>
          </w:p>
        </w:tc>
        <w:tc>
          <w:tcPr>
            <w:tcW w:w="6631" w:type="dxa"/>
          </w:tcPr>
          <w:p w14:paraId="4DB914C8"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One per week ranging from finishing classwork, extension activities, quizzes or questions.</w:t>
            </w:r>
          </w:p>
          <w:p w14:paraId="4AC3E478" w14:textId="77777777" w:rsidR="000268BE" w:rsidRDefault="000268BE">
            <w:pPr>
              <w:tabs>
                <w:tab w:val="left" w:pos="7430"/>
              </w:tabs>
              <w:rPr>
                <w:rFonts w:ascii="Times New Roman" w:hAnsi="Times New Roman" w:cs="Times New Roman"/>
                <w:sz w:val="28"/>
                <w:szCs w:val="28"/>
              </w:rPr>
            </w:pPr>
          </w:p>
        </w:tc>
        <w:tc>
          <w:tcPr>
            <w:tcW w:w="1775" w:type="dxa"/>
          </w:tcPr>
          <w:p w14:paraId="5820B0C6" w14:textId="505F1BAA"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20 minutes max</w:t>
            </w:r>
          </w:p>
        </w:tc>
      </w:tr>
      <w:tr w:rsidR="000268BE" w14:paraId="6D54AE9F" w14:textId="77777777" w:rsidTr="000268BE">
        <w:tc>
          <w:tcPr>
            <w:tcW w:w="2362" w:type="dxa"/>
          </w:tcPr>
          <w:p w14:paraId="7056114F"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History</w:t>
            </w:r>
          </w:p>
          <w:p w14:paraId="30E2F6B7" w14:textId="77777777" w:rsidR="000268BE" w:rsidRDefault="000268BE">
            <w:pPr>
              <w:tabs>
                <w:tab w:val="left" w:pos="7430"/>
              </w:tabs>
              <w:rPr>
                <w:rFonts w:ascii="Times New Roman" w:hAnsi="Times New Roman" w:cs="Times New Roman"/>
                <w:sz w:val="28"/>
                <w:szCs w:val="28"/>
              </w:rPr>
            </w:pPr>
          </w:p>
          <w:p w14:paraId="0E1F9D6E" w14:textId="77777777" w:rsidR="000268BE" w:rsidRDefault="000268BE">
            <w:pPr>
              <w:tabs>
                <w:tab w:val="left" w:pos="7430"/>
              </w:tabs>
              <w:rPr>
                <w:rFonts w:ascii="Times New Roman" w:hAnsi="Times New Roman" w:cs="Times New Roman"/>
                <w:sz w:val="28"/>
                <w:szCs w:val="28"/>
              </w:rPr>
            </w:pPr>
          </w:p>
        </w:tc>
        <w:tc>
          <w:tcPr>
            <w:tcW w:w="6631" w:type="dxa"/>
          </w:tcPr>
          <w:p w14:paraId="6BB52EE2"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Learning facts</w:t>
            </w:r>
          </w:p>
          <w:p w14:paraId="20D4840C" w14:textId="77777777"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Researching for a topic</w:t>
            </w:r>
          </w:p>
          <w:p w14:paraId="6DE73B5B" w14:textId="13DA8239"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One homework per week</w:t>
            </w:r>
          </w:p>
        </w:tc>
        <w:tc>
          <w:tcPr>
            <w:tcW w:w="1775" w:type="dxa"/>
          </w:tcPr>
          <w:p w14:paraId="5ADD0D50" w14:textId="40C29195" w:rsidR="000268BE" w:rsidRDefault="000268BE">
            <w:pPr>
              <w:tabs>
                <w:tab w:val="left" w:pos="7430"/>
              </w:tabs>
              <w:rPr>
                <w:rFonts w:ascii="Times New Roman" w:hAnsi="Times New Roman" w:cs="Times New Roman"/>
                <w:sz w:val="28"/>
                <w:szCs w:val="28"/>
              </w:rPr>
            </w:pPr>
            <w:r>
              <w:rPr>
                <w:rFonts w:ascii="Times New Roman" w:hAnsi="Times New Roman" w:cs="Times New Roman"/>
                <w:sz w:val="28"/>
                <w:szCs w:val="28"/>
              </w:rPr>
              <w:t xml:space="preserve">20 – 30 mins per homework </w:t>
            </w:r>
          </w:p>
        </w:tc>
      </w:tr>
    </w:tbl>
    <w:p w14:paraId="64BBED90" w14:textId="77777777" w:rsidR="00F91F38" w:rsidRDefault="00F91F38">
      <w:pPr>
        <w:tabs>
          <w:tab w:val="left" w:pos="7430"/>
        </w:tabs>
        <w:rPr>
          <w:rFonts w:ascii="Times New Roman" w:hAnsi="Times New Roman" w:cs="Times New Roman"/>
          <w:sz w:val="28"/>
          <w:szCs w:val="28"/>
        </w:rPr>
      </w:pPr>
    </w:p>
    <w:p w14:paraId="1895AB6B" w14:textId="77777777" w:rsidR="00F91F38" w:rsidRDefault="00F91F38">
      <w:pPr>
        <w:tabs>
          <w:tab w:val="left" w:pos="7430"/>
        </w:tabs>
        <w:rPr>
          <w:rFonts w:ascii="Times New Roman" w:hAnsi="Times New Roman" w:cs="Times New Roman"/>
          <w:sz w:val="28"/>
          <w:szCs w:val="28"/>
        </w:rPr>
      </w:pPr>
    </w:p>
    <w:p w14:paraId="40DDF63F" w14:textId="77777777" w:rsidR="00F91F38" w:rsidRDefault="00F91F38">
      <w:pPr>
        <w:tabs>
          <w:tab w:val="left" w:pos="7430"/>
        </w:tabs>
        <w:rPr>
          <w:rFonts w:ascii="Times New Roman" w:hAnsi="Times New Roman" w:cs="Times New Roman"/>
          <w:sz w:val="28"/>
          <w:szCs w:val="28"/>
        </w:rPr>
      </w:pPr>
    </w:p>
    <w:p w14:paraId="1E3CA894" w14:textId="77777777" w:rsidR="00F91F38" w:rsidRDefault="00F91F38">
      <w:pPr>
        <w:tabs>
          <w:tab w:val="left" w:pos="7430"/>
        </w:tabs>
        <w:rPr>
          <w:rFonts w:ascii="Times New Roman" w:hAnsi="Times New Roman" w:cs="Times New Roman"/>
          <w:sz w:val="28"/>
          <w:szCs w:val="28"/>
        </w:rPr>
      </w:pPr>
    </w:p>
    <w:p w14:paraId="181BF981" w14:textId="77777777" w:rsidR="00F91F38" w:rsidRDefault="00F91F38">
      <w:pPr>
        <w:tabs>
          <w:tab w:val="left" w:pos="7430"/>
        </w:tabs>
        <w:rPr>
          <w:rFonts w:ascii="Times New Roman" w:hAnsi="Times New Roman" w:cs="Times New Roman"/>
          <w:sz w:val="28"/>
          <w:szCs w:val="28"/>
        </w:rPr>
      </w:pPr>
    </w:p>
    <w:p w14:paraId="043F8523" w14:textId="77777777" w:rsidR="00F91F38" w:rsidRDefault="00F91F38">
      <w:pPr>
        <w:tabs>
          <w:tab w:val="left" w:pos="7430"/>
        </w:tabs>
        <w:rPr>
          <w:rFonts w:ascii="Times New Roman" w:hAnsi="Times New Roman" w:cs="Times New Roman"/>
          <w:sz w:val="28"/>
          <w:szCs w:val="28"/>
        </w:rPr>
      </w:pPr>
    </w:p>
    <w:p w14:paraId="13E336D5" w14:textId="77777777" w:rsidR="00F91F38" w:rsidRDefault="00F91F38">
      <w:pPr>
        <w:tabs>
          <w:tab w:val="left" w:pos="7430"/>
        </w:tabs>
        <w:rPr>
          <w:rFonts w:ascii="Times New Roman" w:hAnsi="Times New Roman" w:cs="Times New Roman"/>
          <w:sz w:val="28"/>
          <w:szCs w:val="28"/>
        </w:rPr>
      </w:pPr>
    </w:p>
    <w:p w14:paraId="1E7E05CF" w14:textId="77777777" w:rsidR="00F91F38" w:rsidRDefault="00F91F38">
      <w:pPr>
        <w:tabs>
          <w:tab w:val="left" w:pos="7430"/>
        </w:tabs>
        <w:rPr>
          <w:rFonts w:ascii="Times New Roman" w:hAnsi="Times New Roman" w:cs="Times New Roman"/>
          <w:sz w:val="28"/>
          <w:szCs w:val="28"/>
        </w:rPr>
      </w:pPr>
    </w:p>
    <w:p w14:paraId="2FD8C61E" w14:textId="77777777" w:rsidR="00F63470" w:rsidRDefault="00F63470">
      <w:pPr>
        <w:tabs>
          <w:tab w:val="left" w:pos="7430"/>
        </w:tabs>
        <w:rPr>
          <w:rFonts w:ascii="Times New Roman" w:hAnsi="Times New Roman" w:cs="Times New Roman"/>
          <w:sz w:val="28"/>
          <w:szCs w:val="28"/>
        </w:rPr>
      </w:pPr>
    </w:p>
    <w:p w14:paraId="63B18E8B" w14:textId="77777777" w:rsidR="00F91F38" w:rsidRDefault="007518C0">
      <w:pPr>
        <w:tabs>
          <w:tab w:val="left" w:pos="7430"/>
        </w:tabs>
        <w:rPr>
          <w:rFonts w:ascii="Times New Roman" w:hAnsi="Times New Roman" w:cs="Times New Roman"/>
          <w:sz w:val="28"/>
          <w:szCs w:val="28"/>
        </w:rPr>
      </w:pPr>
      <w:r>
        <w:rPr>
          <w:noProof/>
          <w:sz w:val="36"/>
          <w:szCs w:val="36"/>
          <w:lang w:eastAsia="en-GB"/>
        </w:rPr>
        <mc:AlternateContent>
          <mc:Choice Requires="wps">
            <w:drawing>
              <wp:anchor distT="0" distB="0" distL="114300" distR="114300" simplePos="0" relativeHeight="251658242" behindDoc="0" locked="0" layoutInCell="1" allowOverlap="1" wp14:anchorId="5BAC5698" wp14:editId="7D82E44D">
                <wp:simplePos x="0" y="0"/>
                <wp:positionH relativeFrom="margin">
                  <wp:align>center</wp:align>
                </wp:positionH>
                <wp:positionV relativeFrom="paragraph">
                  <wp:posOffset>77186</wp:posOffset>
                </wp:positionV>
                <wp:extent cx="5719864" cy="554476"/>
                <wp:effectExtent l="0" t="0" r="14605" b="17145"/>
                <wp:wrapNone/>
                <wp:docPr id="3" name="Rectangle: Rounded Corners 3"/>
                <wp:cNvGraphicFramePr/>
                <a:graphic xmlns:a="http://schemas.openxmlformats.org/drawingml/2006/main">
                  <a:graphicData uri="http://schemas.microsoft.com/office/word/2010/wordprocessingShape">
                    <wps:wsp>
                      <wps:cNvSpPr/>
                      <wps:spPr>
                        <a:xfrm>
                          <a:off x="0" y="0"/>
                          <a:ext cx="5719864" cy="5544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A62749" w14:textId="77777777"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Assessment and Reporting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AC5698" id="Rectangle: Rounded Corners 3" o:spid="_x0000_s1029" style="position:absolute;margin-left:0;margin-top:6.1pt;width:450.4pt;height:43.65pt;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" fillcolor="#5b9bd5 [3204]" strokecolor="#1f4d78 [1604]" strokeweight="1pt">
                <v:textbox>
                  <w:txbxContent>
                    <w:p w14:paraId="07A62749" w14:textId="77777777"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Assessment and Reporting Schedule</w:t>
                      </w:r>
                    </w:p>
                  </w:txbxContent>
                </v:textbox>
                <w10:wrap anchorx="margin"/>
              </v:roundrect>
            </w:pict>
          </mc:Fallback>
        </mc:AlternateContent>
      </w:r>
    </w:p>
    <w:p w14:paraId="2DB65B1D" w14:textId="77777777" w:rsidR="00F91F38" w:rsidRDefault="00F91F38">
      <w:pPr>
        <w:rPr>
          <w:rFonts w:ascii="Times New Roman" w:hAnsi="Times New Roman" w:cs="Times New Roman"/>
          <w:sz w:val="28"/>
          <w:szCs w:val="28"/>
        </w:rPr>
      </w:pPr>
    </w:p>
    <w:p w14:paraId="47D24199" w14:textId="77777777" w:rsidR="00F91F38" w:rsidRDefault="00F91F38">
      <w:pPr>
        <w:rPr>
          <w:rFonts w:ascii="Times New Roman" w:hAnsi="Times New Roman" w:cs="Times New Roman"/>
          <w:sz w:val="28"/>
          <w:szCs w:val="28"/>
        </w:rPr>
      </w:pPr>
    </w:p>
    <w:tbl>
      <w:tblPr>
        <w:tblStyle w:val="TableGrid"/>
        <w:tblW w:w="18991" w:type="dxa"/>
        <w:tblLook w:val="04A0" w:firstRow="1" w:lastRow="0" w:firstColumn="1" w:lastColumn="0" w:noHBand="0" w:noVBand="1"/>
      </w:tblPr>
      <w:tblGrid>
        <w:gridCol w:w="2263"/>
        <w:gridCol w:w="8364"/>
        <w:gridCol w:w="8364"/>
      </w:tblGrid>
      <w:tr w:rsidR="001F213A" w14:paraId="6B77C3BF" w14:textId="77777777" w:rsidTr="001F213A">
        <w:tc>
          <w:tcPr>
            <w:tcW w:w="2263" w:type="dxa"/>
          </w:tcPr>
          <w:p w14:paraId="682B7128" w14:textId="77777777" w:rsidR="001F213A" w:rsidRDefault="001F213A">
            <w:pPr>
              <w:tabs>
                <w:tab w:val="left" w:pos="7430"/>
              </w:tabs>
              <w:rPr>
                <w:sz w:val="36"/>
                <w:szCs w:val="36"/>
              </w:rPr>
            </w:pPr>
            <w:r>
              <w:rPr>
                <w:sz w:val="36"/>
                <w:szCs w:val="36"/>
              </w:rPr>
              <w:t>Report 1</w:t>
            </w:r>
          </w:p>
          <w:p w14:paraId="65A0FEEB" w14:textId="77777777" w:rsidR="001F213A" w:rsidRDefault="001F213A">
            <w:pPr>
              <w:tabs>
                <w:tab w:val="left" w:pos="7430"/>
              </w:tabs>
              <w:rPr>
                <w:sz w:val="36"/>
                <w:szCs w:val="36"/>
              </w:rPr>
            </w:pPr>
          </w:p>
          <w:p w14:paraId="6C607315" w14:textId="77777777" w:rsidR="001F213A" w:rsidRDefault="001F213A">
            <w:pPr>
              <w:tabs>
                <w:tab w:val="left" w:pos="7430"/>
              </w:tabs>
              <w:rPr>
                <w:sz w:val="36"/>
                <w:szCs w:val="36"/>
              </w:rPr>
            </w:pPr>
          </w:p>
        </w:tc>
        <w:tc>
          <w:tcPr>
            <w:tcW w:w="8364" w:type="dxa"/>
          </w:tcPr>
          <w:p w14:paraId="220D8272" w14:textId="77777777" w:rsidR="001F213A" w:rsidRPr="001E2662" w:rsidRDefault="001F213A">
            <w:pPr>
              <w:tabs>
                <w:tab w:val="left" w:pos="7430"/>
              </w:tabs>
              <w:rPr>
                <w:rFonts w:ascii="Times New Roman" w:hAnsi="Times New Roman" w:cs="Times New Roman"/>
                <w:sz w:val="28"/>
                <w:szCs w:val="28"/>
              </w:rPr>
            </w:pPr>
            <w:r w:rsidRPr="001E2662">
              <w:rPr>
                <w:rFonts w:ascii="Times New Roman" w:hAnsi="Times New Roman" w:cs="Times New Roman"/>
                <w:sz w:val="28"/>
                <w:szCs w:val="28"/>
              </w:rPr>
              <w:t>Progress report</w:t>
            </w:r>
          </w:p>
          <w:p w14:paraId="6CB950FA" w14:textId="2233ED79" w:rsidR="001F213A" w:rsidRDefault="001F213A">
            <w:pPr>
              <w:tabs>
                <w:tab w:val="left" w:pos="7430"/>
              </w:tabs>
              <w:rPr>
                <w:sz w:val="36"/>
                <w:szCs w:val="36"/>
              </w:rPr>
            </w:pPr>
          </w:p>
        </w:tc>
        <w:tc>
          <w:tcPr>
            <w:tcW w:w="8364" w:type="dxa"/>
          </w:tcPr>
          <w:p w14:paraId="4B2BD42E" w14:textId="360EB16C" w:rsidR="001F213A" w:rsidRDefault="001F213A">
            <w:pPr>
              <w:tabs>
                <w:tab w:val="left" w:pos="7430"/>
              </w:tabs>
              <w:rPr>
                <w:sz w:val="36"/>
                <w:szCs w:val="36"/>
              </w:rPr>
            </w:pPr>
          </w:p>
        </w:tc>
      </w:tr>
      <w:tr w:rsidR="001F213A" w14:paraId="17F90352" w14:textId="77777777" w:rsidTr="001F213A">
        <w:tc>
          <w:tcPr>
            <w:tcW w:w="2263" w:type="dxa"/>
          </w:tcPr>
          <w:p w14:paraId="6C9D6AD3" w14:textId="77777777" w:rsidR="001F213A" w:rsidRDefault="001F213A">
            <w:pPr>
              <w:tabs>
                <w:tab w:val="left" w:pos="7430"/>
              </w:tabs>
              <w:rPr>
                <w:rFonts w:ascii="Times New Roman" w:hAnsi="Times New Roman" w:cs="Times New Roman"/>
                <w:sz w:val="28"/>
                <w:szCs w:val="28"/>
              </w:rPr>
            </w:pPr>
            <w:r>
              <w:rPr>
                <w:sz w:val="36"/>
                <w:szCs w:val="36"/>
              </w:rPr>
              <w:t>Report 2</w:t>
            </w:r>
          </w:p>
          <w:p w14:paraId="6E1804FB" w14:textId="77777777" w:rsidR="001F213A" w:rsidRDefault="001F213A">
            <w:pPr>
              <w:tabs>
                <w:tab w:val="left" w:pos="7430"/>
              </w:tabs>
              <w:rPr>
                <w:rFonts w:ascii="Times New Roman" w:hAnsi="Times New Roman" w:cs="Times New Roman"/>
                <w:sz w:val="28"/>
                <w:szCs w:val="28"/>
              </w:rPr>
            </w:pPr>
          </w:p>
          <w:p w14:paraId="2A83F36B" w14:textId="77777777" w:rsidR="001F213A" w:rsidRDefault="001F213A">
            <w:pPr>
              <w:tabs>
                <w:tab w:val="left" w:pos="7430"/>
              </w:tabs>
              <w:rPr>
                <w:rFonts w:ascii="Times New Roman" w:hAnsi="Times New Roman" w:cs="Times New Roman"/>
                <w:sz w:val="28"/>
                <w:szCs w:val="28"/>
              </w:rPr>
            </w:pPr>
          </w:p>
          <w:p w14:paraId="231E0872" w14:textId="77777777" w:rsidR="001F213A" w:rsidRDefault="001F213A">
            <w:pPr>
              <w:tabs>
                <w:tab w:val="left" w:pos="7430"/>
              </w:tabs>
              <w:rPr>
                <w:rFonts w:ascii="Times New Roman" w:hAnsi="Times New Roman" w:cs="Times New Roman"/>
                <w:sz w:val="28"/>
                <w:szCs w:val="28"/>
              </w:rPr>
            </w:pPr>
          </w:p>
        </w:tc>
        <w:tc>
          <w:tcPr>
            <w:tcW w:w="8364" w:type="dxa"/>
          </w:tcPr>
          <w:p w14:paraId="17989039" w14:textId="77777777" w:rsidR="001F213A" w:rsidRDefault="001F213A">
            <w:pPr>
              <w:tabs>
                <w:tab w:val="left" w:pos="7430"/>
              </w:tabs>
              <w:rPr>
                <w:rFonts w:ascii="Times New Roman" w:hAnsi="Times New Roman" w:cs="Times New Roman"/>
                <w:sz w:val="28"/>
                <w:szCs w:val="28"/>
              </w:rPr>
            </w:pPr>
            <w:r>
              <w:rPr>
                <w:rFonts w:ascii="Times New Roman" w:hAnsi="Times New Roman" w:cs="Times New Roman"/>
                <w:sz w:val="28"/>
                <w:szCs w:val="28"/>
              </w:rPr>
              <w:t>Progress report</w:t>
            </w:r>
          </w:p>
          <w:p w14:paraId="22F8D7E7" w14:textId="3D29ECA3" w:rsidR="001F213A" w:rsidRDefault="001F213A">
            <w:pPr>
              <w:tabs>
                <w:tab w:val="left" w:pos="7430"/>
              </w:tabs>
              <w:rPr>
                <w:rFonts w:ascii="Times New Roman" w:hAnsi="Times New Roman" w:cs="Times New Roman"/>
                <w:sz w:val="28"/>
                <w:szCs w:val="28"/>
              </w:rPr>
            </w:pPr>
          </w:p>
        </w:tc>
        <w:tc>
          <w:tcPr>
            <w:tcW w:w="8364" w:type="dxa"/>
          </w:tcPr>
          <w:p w14:paraId="5236B635" w14:textId="367433ED" w:rsidR="001F213A" w:rsidRDefault="001F213A">
            <w:pPr>
              <w:tabs>
                <w:tab w:val="left" w:pos="7430"/>
              </w:tabs>
              <w:rPr>
                <w:rFonts w:ascii="Times New Roman" w:hAnsi="Times New Roman" w:cs="Times New Roman"/>
                <w:sz w:val="28"/>
                <w:szCs w:val="28"/>
              </w:rPr>
            </w:pPr>
          </w:p>
        </w:tc>
      </w:tr>
      <w:tr w:rsidR="001F213A" w14:paraId="405C01A6" w14:textId="77777777" w:rsidTr="001F213A">
        <w:tc>
          <w:tcPr>
            <w:tcW w:w="2263" w:type="dxa"/>
          </w:tcPr>
          <w:p w14:paraId="47012220" w14:textId="77777777" w:rsidR="001F213A" w:rsidRDefault="001F213A">
            <w:pPr>
              <w:tabs>
                <w:tab w:val="left" w:pos="7430"/>
              </w:tabs>
              <w:rPr>
                <w:rFonts w:ascii="Times New Roman" w:hAnsi="Times New Roman" w:cs="Times New Roman"/>
                <w:sz w:val="28"/>
                <w:szCs w:val="28"/>
              </w:rPr>
            </w:pPr>
            <w:r>
              <w:rPr>
                <w:sz w:val="36"/>
                <w:szCs w:val="36"/>
              </w:rPr>
              <w:t>Report 3</w:t>
            </w:r>
          </w:p>
          <w:p w14:paraId="11870E74" w14:textId="77777777" w:rsidR="001F213A" w:rsidRDefault="001F213A">
            <w:pPr>
              <w:tabs>
                <w:tab w:val="left" w:pos="7430"/>
              </w:tabs>
              <w:rPr>
                <w:rFonts w:ascii="Times New Roman" w:hAnsi="Times New Roman" w:cs="Times New Roman"/>
                <w:sz w:val="28"/>
                <w:szCs w:val="28"/>
              </w:rPr>
            </w:pPr>
          </w:p>
          <w:p w14:paraId="0542300B" w14:textId="77777777" w:rsidR="001F213A" w:rsidRDefault="001F213A">
            <w:pPr>
              <w:tabs>
                <w:tab w:val="left" w:pos="7430"/>
              </w:tabs>
              <w:rPr>
                <w:rFonts w:ascii="Times New Roman" w:hAnsi="Times New Roman" w:cs="Times New Roman"/>
                <w:sz w:val="28"/>
                <w:szCs w:val="28"/>
              </w:rPr>
            </w:pPr>
          </w:p>
          <w:p w14:paraId="5739B670" w14:textId="77777777" w:rsidR="001F213A" w:rsidRDefault="001F213A">
            <w:pPr>
              <w:tabs>
                <w:tab w:val="left" w:pos="7430"/>
              </w:tabs>
              <w:rPr>
                <w:rFonts w:ascii="Times New Roman" w:hAnsi="Times New Roman" w:cs="Times New Roman"/>
                <w:sz w:val="28"/>
                <w:szCs w:val="28"/>
              </w:rPr>
            </w:pPr>
          </w:p>
        </w:tc>
        <w:tc>
          <w:tcPr>
            <w:tcW w:w="8364" w:type="dxa"/>
          </w:tcPr>
          <w:p w14:paraId="3337E5D1" w14:textId="77777777" w:rsidR="001F213A" w:rsidRDefault="001F213A">
            <w:pPr>
              <w:tabs>
                <w:tab w:val="left" w:pos="7430"/>
              </w:tabs>
              <w:rPr>
                <w:rFonts w:ascii="Times New Roman" w:hAnsi="Times New Roman" w:cs="Times New Roman"/>
                <w:sz w:val="28"/>
                <w:szCs w:val="28"/>
              </w:rPr>
            </w:pPr>
            <w:r>
              <w:rPr>
                <w:rFonts w:ascii="Times New Roman" w:hAnsi="Times New Roman" w:cs="Times New Roman"/>
                <w:sz w:val="28"/>
                <w:szCs w:val="28"/>
              </w:rPr>
              <w:t>Summer written report</w:t>
            </w:r>
          </w:p>
          <w:p w14:paraId="6651646E" w14:textId="0C67ED1A" w:rsidR="001F213A" w:rsidRDefault="001F213A">
            <w:pPr>
              <w:tabs>
                <w:tab w:val="left" w:pos="7430"/>
              </w:tabs>
              <w:rPr>
                <w:rFonts w:ascii="Times New Roman" w:hAnsi="Times New Roman" w:cs="Times New Roman"/>
                <w:sz w:val="28"/>
                <w:szCs w:val="28"/>
              </w:rPr>
            </w:pPr>
          </w:p>
        </w:tc>
        <w:tc>
          <w:tcPr>
            <w:tcW w:w="8364" w:type="dxa"/>
          </w:tcPr>
          <w:p w14:paraId="5C18D97A" w14:textId="2BD6B102" w:rsidR="001F213A" w:rsidRDefault="001F213A">
            <w:pPr>
              <w:tabs>
                <w:tab w:val="left" w:pos="7430"/>
              </w:tabs>
              <w:rPr>
                <w:rFonts w:ascii="Times New Roman" w:hAnsi="Times New Roman" w:cs="Times New Roman"/>
                <w:sz w:val="28"/>
                <w:szCs w:val="28"/>
              </w:rPr>
            </w:pPr>
          </w:p>
        </w:tc>
      </w:tr>
    </w:tbl>
    <w:p w14:paraId="24B81F76" w14:textId="77777777" w:rsidR="00F91F38" w:rsidRDefault="00F91F38">
      <w:pPr>
        <w:rPr>
          <w:rFonts w:ascii="Times New Roman" w:hAnsi="Times New Roman" w:cs="Times New Roman"/>
          <w:sz w:val="28"/>
          <w:szCs w:val="28"/>
        </w:rPr>
      </w:pPr>
    </w:p>
    <w:p w14:paraId="469BC9C2" w14:textId="77777777" w:rsidR="00F91F38" w:rsidRDefault="00F91F38">
      <w:pPr>
        <w:rPr>
          <w:rFonts w:cs="Times New Roman"/>
          <w:sz w:val="28"/>
          <w:szCs w:val="28"/>
        </w:rPr>
      </w:pPr>
    </w:p>
    <w:p w14:paraId="6197F3C9" w14:textId="77777777" w:rsidR="00F91F38" w:rsidRDefault="007518C0">
      <w:pPr>
        <w:rPr>
          <w:rFonts w:cs="Times New Roman"/>
          <w:sz w:val="28"/>
          <w:szCs w:val="28"/>
        </w:rPr>
      </w:pPr>
      <w:r>
        <w:rPr>
          <w:rFonts w:cs="Times New Roman"/>
          <w:sz w:val="28"/>
          <w:szCs w:val="28"/>
        </w:rPr>
        <w:t>The 4 Golden Rules for Revision</w:t>
      </w:r>
    </w:p>
    <w:p w14:paraId="1D705DD5" w14:textId="77777777" w:rsidR="00F91F38" w:rsidRDefault="00F91F38">
      <w:pPr>
        <w:rPr>
          <w:rFonts w:ascii="Times New Roman" w:hAnsi="Times New Roman" w:cs="Times New Roman"/>
          <w:sz w:val="28"/>
          <w:szCs w:val="28"/>
        </w:rPr>
      </w:pPr>
    </w:p>
    <w:p w14:paraId="7ACC78DC" w14:textId="77777777" w:rsidR="00F91F38" w:rsidRDefault="007518C0">
      <w:pPr>
        <w:pStyle w:val="ListParagraph"/>
        <w:numPr>
          <w:ilvl w:val="0"/>
          <w:numId w:val="3"/>
        </w:numPr>
        <w:rPr>
          <w:rFonts w:ascii="Times New Roman" w:hAnsi="Times New Roman" w:cs="Times New Roman"/>
          <w:sz w:val="28"/>
          <w:szCs w:val="28"/>
        </w:rPr>
      </w:pPr>
      <w:r w:rsidRPr="00BE3968">
        <w:rPr>
          <w:rFonts w:ascii="Times New Roman" w:hAnsi="Times New Roman" w:cs="Times New Roman"/>
          <w:b/>
          <w:bCs/>
          <w:sz w:val="28"/>
          <w:szCs w:val="28"/>
        </w:rPr>
        <w:t>Plan it</w:t>
      </w:r>
      <w:r>
        <w:rPr>
          <w:rFonts w:ascii="Times New Roman" w:hAnsi="Times New Roman" w:cs="Times New Roman"/>
          <w:sz w:val="28"/>
          <w:szCs w:val="28"/>
        </w:rPr>
        <w:t xml:space="preserve"> – Draw up a revision timetable and stick to it – No excuses give each subject a decent amount of time.</w:t>
      </w:r>
    </w:p>
    <w:p w14:paraId="114590E0" w14:textId="77777777" w:rsidR="00F91F38" w:rsidRDefault="007518C0">
      <w:pPr>
        <w:pStyle w:val="ListParagraph"/>
        <w:numPr>
          <w:ilvl w:val="0"/>
          <w:numId w:val="3"/>
        </w:numPr>
        <w:rPr>
          <w:rFonts w:ascii="Times New Roman" w:hAnsi="Times New Roman" w:cs="Times New Roman"/>
          <w:sz w:val="28"/>
          <w:szCs w:val="28"/>
        </w:rPr>
      </w:pPr>
      <w:r w:rsidRPr="00AF59BD">
        <w:rPr>
          <w:rFonts w:ascii="Times New Roman" w:hAnsi="Times New Roman" w:cs="Times New Roman"/>
          <w:b/>
          <w:bCs/>
          <w:sz w:val="28"/>
          <w:szCs w:val="28"/>
        </w:rPr>
        <w:t>No noise</w:t>
      </w:r>
      <w:r>
        <w:rPr>
          <w:rFonts w:ascii="Times New Roman" w:hAnsi="Times New Roman" w:cs="Times New Roman"/>
          <w:sz w:val="28"/>
          <w:szCs w:val="28"/>
        </w:rPr>
        <w:t xml:space="preserve"> – best to work in a quiet place and take regular breaks to refresh the mind.</w:t>
      </w:r>
    </w:p>
    <w:p w14:paraId="34D3AC14" w14:textId="77777777" w:rsidR="00F91F38" w:rsidRDefault="007518C0">
      <w:pPr>
        <w:pStyle w:val="ListParagraph"/>
        <w:numPr>
          <w:ilvl w:val="0"/>
          <w:numId w:val="3"/>
        </w:numPr>
        <w:rPr>
          <w:rFonts w:ascii="Times New Roman" w:hAnsi="Times New Roman" w:cs="Times New Roman"/>
          <w:sz w:val="28"/>
          <w:szCs w:val="28"/>
        </w:rPr>
      </w:pPr>
      <w:r w:rsidRPr="00AF59BD">
        <w:rPr>
          <w:rFonts w:ascii="Times New Roman" w:hAnsi="Times New Roman" w:cs="Times New Roman"/>
          <w:b/>
          <w:bCs/>
          <w:sz w:val="28"/>
          <w:szCs w:val="28"/>
        </w:rPr>
        <w:t>Break it down</w:t>
      </w:r>
      <w:r>
        <w:rPr>
          <w:rFonts w:ascii="Times New Roman" w:hAnsi="Times New Roman" w:cs="Times New Roman"/>
          <w:sz w:val="28"/>
          <w:szCs w:val="28"/>
        </w:rPr>
        <w:t xml:space="preserve"> – Summarise whole chapters into smaller sections or areas. Use Memory cards or mind maps to help you learn information.</w:t>
      </w:r>
    </w:p>
    <w:p w14:paraId="377D58C7" w14:textId="77777777" w:rsidR="00F91F38" w:rsidRDefault="007518C0">
      <w:pPr>
        <w:pStyle w:val="ListParagraph"/>
        <w:numPr>
          <w:ilvl w:val="0"/>
          <w:numId w:val="3"/>
        </w:numPr>
        <w:rPr>
          <w:rFonts w:ascii="Times New Roman" w:hAnsi="Times New Roman" w:cs="Times New Roman"/>
          <w:sz w:val="28"/>
          <w:szCs w:val="28"/>
        </w:rPr>
      </w:pPr>
      <w:r w:rsidRPr="00AF59BD">
        <w:rPr>
          <w:rFonts w:ascii="Times New Roman" w:hAnsi="Times New Roman" w:cs="Times New Roman"/>
          <w:b/>
          <w:bCs/>
          <w:sz w:val="28"/>
          <w:szCs w:val="28"/>
        </w:rPr>
        <w:t xml:space="preserve">Highlight </w:t>
      </w:r>
      <w:r>
        <w:rPr>
          <w:rFonts w:ascii="Times New Roman" w:hAnsi="Times New Roman" w:cs="Times New Roman"/>
          <w:sz w:val="28"/>
          <w:szCs w:val="28"/>
        </w:rPr>
        <w:t>– Use colours and symbols to highlight key vital points.  Remember key words and phrases by making them stand out on the page.</w:t>
      </w:r>
    </w:p>
    <w:p w14:paraId="5EC39824" w14:textId="77777777" w:rsidR="00F91F38" w:rsidRDefault="007518C0">
      <w:pPr>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217D4B12" wp14:editId="5EB5B6FF">
            <wp:extent cx="6099175" cy="2830748"/>
            <wp:effectExtent l="0" t="0" r="0" b="8255"/>
            <wp:docPr id="4" name="Picture 4" descr="n:\Downloads\Strangford_2021-28_websiz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ownloads\Strangford_2021-28_websiz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2869" cy="2832462"/>
                    </a:xfrm>
                    <a:prstGeom prst="rect">
                      <a:avLst/>
                    </a:prstGeom>
                    <a:noFill/>
                    <a:ln>
                      <a:noFill/>
                    </a:ln>
                  </pic:spPr>
                </pic:pic>
              </a:graphicData>
            </a:graphic>
          </wp:inline>
        </w:drawing>
      </w:r>
    </w:p>
    <w:p w14:paraId="10B092B8" w14:textId="77777777" w:rsidR="00F91F38" w:rsidRDefault="00F91F38">
      <w:pPr>
        <w:rPr>
          <w:rFonts w:ascii="Times New Roman" w:hAnsi="Times New Roman" w:cs="Times New Roman"/>
          <w:sz w:val="28"/>
          <w:szCs w:val="28"/>
        </w:rPr>
      </w:pPr>
    </w:p>
    <w:p w14:paraId="60F95710" w14:textId="77777777" w:rsidR="00F91F38" w:rsidRDefault="00F91F38">
      <w:pPr>
        <w:rPr>
          <w:rFonts w:ascii="Times New Roman" w:hAnsi="Times New Roman" w:cs="Times New Roman"/>
          <w:sz w:val="28"/>
          <w:szCs w:val="28"/>
        </w:rPr>
      </w:pPr>
    </w:p>
    <w:p w14:paraId="588DDFD2" w14:textId="77777777" w:rsidR="00F91F38" w:rsidRDefault="007518C0">
      <w:pPr>
        <w:rPr>
          <w:rFonts w:ascii="Times New Roman" w:hAnsi="Times New Roman" w:cs="Times New Roman"/>
          <w:sz w:val="28"/>
          <w:szCs w:val="28"/>
        </w:rPr>
      </w:pPr>
      <w:r>
        <w:rPr>
          <w:noProof/>
          <w:sz w:val="36"/>
          <w:szCs w:val="36"/>
          <w:lang w:eastAsia="en-GB"/>
        </w:rPr>
        <mc:AlternateContent>
          <mc:Choice Requires="wps">
            <w:drawing>
              <wp:anchor distT="0" distB="0" distL="114300" distR="114300" simplePos="0" relativeHeight="251658243" behindDoc="0" locked="0" layoutInCell="1" allowOverlap="1" wp14:anchorId="7C3A3D15" wp14:editId="614656C6">
                <wp:simplePos x="0" y="0"/>
                <wp:positionH relativeFrom="margin">
                  <wp:align>center</wp:align>
                </wp:positionH>
                <wp:positionV relativeFrom="paragraph">
                  <wp:posOffset>-635</wp:posOffset>
                </wp:positionV>
                <wp:extent cx="5719864" cy="554476"/>
                <wp:effectExtent l="0" t="0" r="14605" b="17145"/>
                <wp:wrapNone/>
                <wp:docPr id="6" name="Rectangle: Rounded Corners 6"/>
                <wp:cNvGraphicFramePr/>
                <a:graphic xmlns:a="http://schemas.openxmlformats.org/drawingml/2006/main">
                  <a:graphicData uri="http://schemas.microsoft.com/office/word/2010/wordprocessingShape">
                    <wps:wsp>
                      <wps:cNvSpPr/>
                      <wps:spPr>
                        <a:xfrm>
                          <a:off x="0" y="0"/>
                          <a:ext cx="5719864" cy="5544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B9AFA4" w14:textId="77777777"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Stepped Consequences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3A3D15" id="Rectangle: Rounded Corners 6" o:spid="_x0000_s1030" style="position:absolute;margin-left:0;margin-top:-.05pt;width:450.4pt;height:43.65pt;z-index:25165824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" fillcolor="#5b9bd5 [3204]" strokecolor="#1f4d78 [1604]" strokeweight="1pt">
                <v:textbox>
                  <w:txbxContent>
                    <w:p w14:paraId="38B9AFA4" w14:textId="77777777"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Stepped Consequences Summary</w:t>
                      </w:r>
                    </w:p>
                  </w:txbxContent>
                </v:textbox>
                <w10:wrap anchorx="margin"/>
              </v:roundrect>
            </w:pict>
          </mc:Fallback>
        </mc:AlternateContent>
      </w:r>
    </w:p>
    <w:p w14:paraId="55D0616A" w14:textId="77777777" w:rsidR="00F91F38" w:rsidRDefault="00F91F38">
      <w:pPr>
        <w:rPr>
          <w:rFonts w:ascii="Times New Roman" w:hAnsi="Times New Roman" w:cs="Times New Roman"/>
          <w:sz w:val="28"/>
          <w:szCs w:val="28"/>
        </w:rPr>
      </w:pPr>
    </w:p>
    <w:p w14:paraId="36360F74" w14:textId="77777777" w:rsidR="00F91F38" w:rsidRDefault="007518C0">
      <w:pPr>
        <w:autoSpaceDE w:val="0"/>
        <w:autoSpaceDN w:val="0"/>
        <w:adjustRightInd w:val="0"/>
        <w:spacing w:after="0"/>
        <w:rPr>
          <w:rFonts w:ascii="Times New Roman" w:hAnsi="Times New Roman" w:cs="Times New Roman"/>
          <w:color w:val="000000" w:themeColor="text1"/>
        </w:rPr>
      </w:pPr>
      <w:r>
        <w:rPr>
          <w:rFonts w:ascii="Times New Roman" w:hAnsi="Times New Roman" w:cs="Times New Roman"/>
          <w:color w:val="000000" w:themeColor="text1"/>
        </w:rPr>
        <w:t>Students, unfortunately, will not always behave in the way we may wish. We will implement the following actions which are two-fold:</w:t>
      </w:r>
    </w:p>
    <w:p w14:paraId="52FB96DA" w14:textId="77777777" w:rsidR="00F91F38" w:rsidRDefault="007518C0">
      <w:pPr>
        <w:pStyle w:val="ListParagraph"/>
        <w:numPr>
          <w:ilvl w:val="0"/>
          <w:numId w:val="4"/>
        </w:numPr>
        <w:autoSpaceDE w:val="0"/>
        <w:autoSpaceDN w:val="0"/>
        <w:adjustRightInd w:val="0"/>
        <w:spacing w:after="0" w:line="276" w:lineRule="auto"/>
        <w:rPr>
          <w:rFonts w:ascii="Times New Roman" w:hAnsi="Times New Roman" w:cs="Times New Roman"/>
          <w:color w:val="000000" w:themeColor="text1"/>
        </w:rPr>
      </w:pPr>
      <w:r>
        <w:rPr>
          <w:rFonts w:ascii="Times New Roman" w:hAnsi="Times New Roman" w:cs="Times New Roman"/>
          <w:color w:val="000000" w:themeColor="text1"/>
        </w:rPr>
        <w:t>to set an agreed standard of positive behaviour</w:t>
      </w:r>
    </w:p>
    <w:p w14:paraId="18D70E80" w14:textId="77777777" w:rsidR="00F91F38" w:rsidRDefault="007518C0">
      <w:pPr>
        <w:pStyle w:val="ListParagraph"/>
        <w:numPr>
          <w:ilvl w:val="0"/>
          <w:numId w:val="4"/>
        </w:numPr>
        <w:autoSpaceDE w:val="0"/>
        <w:autoSpaceDN w:val="0"/>
        <w:adjustRightInd w:val="0"/>
        <w:spacing w:after="0" w:line="276" w:lineRule="auto"/>
        <w:rPr>
          <w:rFonts w:ascii="Times New Roman" w:hAnsi="Times New Roman" w:cs="Times New Roman"/>
          <w:color w:val="000000" w:themeColor="text1"/>
        </w:rPr>
      </w:pPr>
      <w:r>
        <w:rPr>
          <w:rFonts w:ascii="Times New Roman" w:hAnsi="Times New Roman" w:cs="Times New Roman"/>
          <w:color w:val="000000" w:themeColor="text1"/>
        </w:rPr>
        <w:t>to encourage students to reflect on their inappropriate behaviour and learn strategies to avoid such behaviour in the future</w:t>
      </w:r>
    </w:p>
    <w:p w14:paraId="0D540E28" w14:textId="77777777" w:rsidR="00F91F38" w:rsidRDefault="00F91F38">
      <w:pPr>
        <w:autoSpaceDE w:val="0"/>
        <w:autoSpaceDN w:val="0"/>
        <w:adjustRightInd w:val="0"/>
        <w:spacing w:after="0"/>
        <w:rPr>
          <w:rFonts w:ascii="Times New Roman" w:hAnsi="Times New Roman" w:cs="Times New Roman"/>
          <w:color w:val="000000" w:themeColor="text1"/>
        </w:rPr>
      </w:pPr>
    </w:p>
    <w:p w14:paraId="6CAFDD36" w14:textId="77777777" w:rsidR="00F91F38" w:rsidRDefault="007518C0">
      <w:pPr>
        <w:autoSpaceDE w:val="0"/>
        <w:autoSpaceDN w:val="0"/>
        <w:adjustRightInd w:val="0"/>
        <w:spacing w:after="0"/>
        <w:rPr>
          <w:rFonts w:ascii="Times New Roman" w:hAnsi="Times New Roman" w:cs="Times New Roman"/>
          <w:color w:val="000000" w:themeColor="text1"/>
        </w:rPr>
      </w:pPr>
      <w:r>
        <w:rPr>
          <w:rFonts w:ascii="Times New Roman" w:hAnsi="Times New Roman" w:cs="Times New Roman"/>
          <w:color w:val="000000" w:themeColor="text1"/>
        </w:rPr>
        <w:t>The chart below shows guidelines for staff in dealing with incidents.  It is not prescriptive as each incident must be considered in context but it should aid with whole - school consistency.</w:t>
      </w:r>
    </w:p>
    <w:p w14:paraId="31C641CD" w14:textId="77777777" w:rsidR="00F91F38" w:rsidRDefault="007518C0">
      <w:pPr>
        <w:autoSpaceDE w:val="0"/>
        <w:autoSpaceDN w:val="0"/>
        <w:adjustRightInd w:val="0"/>
        <w:spacing w:after="0"/>
        <w:rPr>
          <w:rFonts w:ascii="Times New Roman" w:hAnsi="Times New Roman" w:cs="Times New Roman"/>
          <w:color w:val="000000" w:themeColor="text1"/>
        </w:rPr>
      </w:pPr>
      <w:r>
        <w:rPr>
          <w:rFonts w:ascii="Times New Roman" w:hAnsi="Times New Roman" w:cs="Times New Roman"/>
          <w:color w:val="000000" w:themeColor="text1"/>
        </w:rPr>
        <w:t>Pro forma should be completed at each stage by relevant members of staff.</w:t>
      </w:r>
    </w:p>
    <w:p w14:paraId="1DD71F94"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Appropriate language must be used at all times by any member of staff involved.</w:t>
      </w:r>
    </w:p>
    <w:p w14:paraId="60E33CE4" w14:textId="77777777" w:rsidR="00F91F38" w:rsidRDefault="007518C0">
      <w:pPr>
        <w:pStyle w:val="NormalWeb"/>
        <w:spacing w:line="276" w:lineRule="auto"/>
        <w:rPr>
          <w:rFonts w:ascii="Times New Roman" w:hAnsi="Times New Roman"/>
          <w:color w:val="000000" w:themeColor="text1"/>
          <w:sz w:val="22"/>
          <w:szCs w:val="22"/>
        </w:rPr>
      </w:pPr>
      <w:r>
        <w:rPr>
          <w:rFonts w:ascii="Times New Roman" w:hAnsi="Times New Roman"/>
          <w:color w:val="000000" w:themeColor="text1"/>
          <w:sz w:val="22"/>
          <w:szCs w:val="22"/>
        </w:rPr>
        <w:t xml:space="preserve">To make the system easy for everyone to understand, we have introduced a set of consequences called </w:t>
      </w:r>
      <w:r>
        <w:rPr>
          <w:rFonts w:ascii="Times New Roman" w:hAnsi="Times New Roman"/>
          <w:b/>
          <w:color w:val="000000" w:themeColor="text1"/>
          <w:sz w:val="22"/>
          <w:szCs w:val="22"/>
        </w:rPr>
        <w:t>C1</w:t>
      </w:r>
      <w:r>
        <w:rPr>
          <w:rFonts w:ascii="Times New Roman" w:hAnsi="Times New Roman"/>
          <w:color w:val="000000" w:themeColor="text1"/>
          <w:sz w:val="22"/>
          <w:szCs w:val="22"/>
        </w:rPr>
        <w:t xml:space="preserve">, </w:t>
      </w:r>
      <w:r>
        <w:rPr>
          <w:rFonts w:ascii="Times New Roman" w:hAnsi="Times New Roman"/>
          <w:b/>
          <w:color w:val="000000" w:themeColor="text1"/>
          <w:sz w:val="22"/>
          <w:szCs w:val="22"/>
        </w:rPr>
        <w:t>C2</w:t>
      </w:r>
      <w:r>
        <w:rPr>
          <w:rFonts w:ascii="Times New Roman" w:hAnsi="Times New Roman"/>
          <w:color w:val="000000" w:themeColor="text1"/>
          <w:sz w:val="22"/>
          <w:szCs w:val="22"/>
        </w:rPr>
        <w:t xml:space="preserve">, </w:t>
      </w:r>
      <w:r>
        <w:rPr>
          <w:rFonts w:ascii="Times New Roman" w:hAnsi="Times New Roman"/>
          <w:b/>
          <w:color w:val="000000" w:themeColor="text1"/>
          <w:sz w:val="22"/>
          <w:szCs w:val="22"/>
        </w:rPr>
        <w:t>C3</w:t>
      </w:r>
      <w:r>
        <w:rPr>
          <w:rFonts w:ascii="Times New Roman" w:hAnsi="Times New Roman"/>
          <w:color w:val="000000" w:themeColor="text1"/>
          <w:sz w:val="22"/>
          <w:szCs w:val="22"/>
        </w:rPr>
        <w:t>,</w:t>
      </w:r>
      <w:r>
        <w:rPr>
          <w:rFonts w:ascii="Times New Roman" w:hAnsi="Times New Roman"/>
          <w:b/>
          <w:color w:val="000000" w:themeColor="text1"/>
          <w:sz w:val="22"/>
          <w:szCs w:val="22"/>
        </w:rPr>
        <w:t xml:space="preserve"> C4 and C5</w:t>
      </w:r>
      <w:r>
        <w:rPr>
          <w:rFonts w:ascii="Times New Roman" w:hAnsi="Times New Roman"/>
          <w:color w:val="000000" w:themeColor="text1"/>
          <w:sz w:val="22"/>
          <w:szCs w:val="22"/>
        </w:rPr>
        <w:t xml:space="preserve"> as described below: </w:t>
      </w:r>
    </w:p>
    <w:p w14:paraId="08A3E5A7"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**If a parent wishes to discuss a given consequence, they may arrange a meeting with the Head of Pastoral Care, Vice Principal or Principal.</w:t>
      </w:r>
    </w:p>
    <w:tbl>
      <w:tblPr>
        <w:tblStyle w:val="TableGrid"/>
        <w:tblW w:w="10485" w:type="dxa"/>
        <w:tblLook w:val="04A0" w:firstRow="1" w:lastRow="0" w:firstColumn="1" w:lastColumn="0" w:noHBand="0" w:noVBand="1"/>
      </w:tblPr>
      <w:tblGrid>
        <w:gridCol w:w="3042"/>
        <w:gridCol w:w="2056"/>
        <w:gridCol w:w="5387"/>
      </w:tblGrid>
      <w:tr w:rsidR="00F91F38" w14:paraId="1954E51F" w14:textId="77777777">
        <w:tc>
          <w:tcPr>
            <w:tcW w:w="3042" w:type="dxa"/>
            <w:shd w:val="clear" w:color="auto" w:fill="DEEAF6" w:themeFill="accent1" w:themeFillTint="33"/>
          </w:tcPr>
          <w:p w14:paraId="12ADDD96" w14:textId="77777777" w:rsidR="00F91F38" w:rsidRDefault="007518C0">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Disruption</w:t>
            </w:r>
          </w:p>
        </w:tc>
        <w:tc>
          <w:tcPr>
            <w:tcW w:w="2056" w:type="dxa"/>
            <w:shd w:val="clear" w:color="auto" w:fill="DEEAF6" w:themeFill="accent1" w:themeFillTint="33"/>
          </w:tcPr>
          <w:p w14:paraId="331A7386" w14:textId="77777777" w:rsidR="00F91F38" w:rsidRDefault="007518C0">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Consequence</w:t>
            </w:r>
          </w:p>
        </w:tc>
        <w:tc>
          <w:tcPr>
            <w:tcW w:w="5387" w:type="dxa"/>
            <w:shd w:val="clear" w:color="auto" w:fill="DEEAF6" w:themeFill="accent1" w:themeFillTint="33"/>
          </w:tcPr>
          <w:p w14:paraId="18CE9FB8" w14:textId="77777777" w:rsidR="00F91F38" w:rsidRDefault="007518C0">
            <w:pPr>
              <w:autoSpaceDE w:val="0"/>
              <w:autoSpaceDN w:val="0"/>
              <w:adjustRightInd w:val="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Guidelines consequences /actions</w:t>
            </w:r>
          </w:p>
          <w:p w14:paraId="49D2069F" w14:textId="77777777" w:rsidR="00F91F38" w:rsidRDefault="00F91F38">
            <w:pPr>
              <w:autoSpaceDE w:val="0"/>
              <w:autoSpaceDN w:val="0"/>
              <w:adjustRightInd w:val="0"/>
              <w:rPr>
                <w:rFonts w:ascii="Times New Roman" w:hAnsi="Times New Roman" w:cs="Times New Roman"/>
                <w:color w:val="000000" w:themeColor="text1"/>
                <w:sz w:val="24"/>
                <w:szCs w:val="24"/>
              </w:rPr>
            </w:pPr>
          </w:p>
        </w:tc>
      </w:tr>
      <w:tr w:rsidR="00F91F38" w14:paraId="43071A3D" w14:textId="77777777">
        <w:trPr>
          <w:trHeight w:val="2611"/>
        </w:trPr>
        <w:tc>
          <w:tcPr>
            <w:tcW w:w="3042" w:type="dxa"/>
          </w:tcPr>
          <w:p w14:paraId="68E68431" w14:textId="77777777" w:rsidR="00F91F38" w:rsidRDefault="007518C0">
            <w:pPr>
              <w:autoSpaceDE w:val="0"/>
              <w:autoSpaceDN w:val="0"/>
              <w:adjustRightInd w:val="0"/>
              <w:rPr>
                <w:rFonts w:ascii="Times New Roman" w:hAnsi="Times New Roman" w:cs="Times New Roman"/>
                <w:b/>
                <w:bCs/>
                <w:color w:val="000000" w:themeColor="text1"/>
              </w:rPr>
            </w:pPr>
            <w:r>
              <w:rPr>
                <w:rFonts w:ascii="Times New Roman" w:hAnsi="Times New Roman" w:cs="Times New Roman"/>
                <w:b/>
                <w:bCs/>
                <w:color w:val="000000" w:themeColor="text1"/>
              </w:rPr>
              <w:t xml:space="preserve">Low level disruption: </w:t>
            </w:r>
            <w:r>
              <w:rPr>
                <w:rFonts w:ascii="Times New Roman" w:hAnsi="Times New Roman" w:cs="Times New Roman"/>
                <w:color w:val="000000" w:themeColor="text1"/>
              </w:rPr>
              <w:t>e.g. chatting, inattention, lack of work, low level arguing, misuse of equipment/environment, lack of respect, not following instructions, showing off, shouting out answers when not required.</w:t>
            </w:r>
          </w:p>
        </w:tc>
        <w:tc>
          <w:tcPr>
            <w:tcW w:w="2056" w:type="dxa"/>
          </w:tcPr>
          <w:p w14:paraId="6E6A32E6" w14:textId="77777777" w:rsidR="00F91F38" w:rsidRDefault="007518C0">
            <w:pPr>
              <w:autoSpaceDE w:val="0"/>
              <w:autoSpaceDN w:val="0"/>
              <w:adjustRightInd w:val="0"/>
              <w:jc w:val="center"/>
              <w:rPr>
                <w:rFonts w:ascii="Times New Roman" w:hAnsi="Times New Roman" w:cs="Times New Roman"/>
                <w:color w:val="000000" w:themeColor="text1"/>
                <w:sz w:val="56"/>
                <w:szCs w:val="56"/>
              </w:rPr>
            </w:pPr>
            <w:r>
              <w:rPr>
                <w:rFonts w:ascii="Times New Roman" w:hAnsi="Times New Roman" w:cs="Times New Roman"/>
                <w:color w:val="000000" w:themeColor="text1"/>
                <w:sz w:val="56"/>
                <w:szCs w:val="56"/>
              </w:rPr>
              <w:t>C1</w:t>
            </w:r>
          </w:p>
          <w:p w14:paraId="7B2F9F5B" w14:textId="77777777" w:rsidR="00F91F38" w:rsidRDefault="007518C0">
            <w:pPr>
              <w:autoSpaceDE w:val="0"/>
              <w:autoSpaceDN w:val="0"/>
              <w:adjustRightIn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Verbal warning</w:t>
            </w:r>
          </w:p>
          <w:p w14:paraId="6D01655C"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Dealt with by class teacher</w:t>
            </w:r>
          </w:p>
        </w:tc>
        <w:tc>
          <w:tcPr>
            <w:tcW w:w="5387" w:type="dxa"/>
          </w:tcPr>
          <w:p w14:paraId="699A6BA3" w14:textId="77777777" w:rsidR="00F91F38" w:rsidRDefault="007518C0">
            <w:pPr>
              <w:pStyle w:val="ListParagraph"/>
              <w:numPr>
                <w:ilvl w:val="0"/>
                <w:numId w:val="6"/>
              </w:numPr>
              <w:autoSpaceDE w:val="0"/>
              <w:autoSpaceDN w:val="0"/>
              <w:adjustRightInd w:val="0"/>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Name written on whiteboard and verbal warning issued.  The student may also be asked to move seat.</w:t>
            </w:r>
          </w:p>
          <w:p w14:paraId="642037BC" w14:textId="77777777" w:rsidR="00F91F38" w:rsidRDefault="007518C0">
            <w:pPr>
              <w:pStyle w:val="ListParagraph"/>
              <w:numPr>
                <w:ilvl w:val="0"/>
                <w:numId w:val="8"/>
              </w:numPr>
              <w:autoSpaceDE w:val="0"/>
              <w:autoSpaceDN w:val="0"/>
              <w:adjustRightInd w:val="0"/>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rPr>
              <w:t>If behaviour improves, no further action will be required.</w:t>
            </w:r>
          </w:p>
        </w:tc>
      </w:tr>
      <w:tr w:rsidR="00F91F38" w14:paraId="654AE475" w14:textId="77777777">
        <w:tc>
          <w:tcPr>
            <w:tcW w:w="3042" w:type="dxa"/>
          </w:tcPr>
          <w:p w14:paraId="02866211" w14:textId="77777777" w:rsidR="00F91F38" w:rsidRDefault="007518C0">
            <w:pPr>
              <w:autoSpaceDE w:val="0"/>
              <w:autoSpaceDN w:val="0"/>
              <w:adjustRightInd w:val="0"/>
              <w:rPr>
                <w:rFonts w:ascii="Times New Roman" w:hAnsi="Times New Roman" w:cs="Times New Roman"/>
                <w:b/>
                <w:bCs/>
                <w:color w:val="000000" w:themeColor="text1"/>
              </w:rPr>
            </w:pPr>
            <w:r>
              <w:rPr>
                <w:rFonts w:ascii="Times New Roman" w:hAnsi="Times New Roman" w:cs="Times New Roman"/>
                <w:b/>
                <w:bCs/>
                <w:color w:val="000000" w:themeColor="text1"/>
              </w:rPr>
              <w:t>Persistent Low level disruption</w:t>
            </w:r>
            <w:r>
              <w:rPr>
                <w:rFonts w:ascii="Times New Roman" w:hAnsi="Times New Roman" w:cs="Times New Roman"/>
                <w:color w:val="000000" w:themeColor="text1"/>
              </w:rPr>
              <w:t>:</w:t>
            </w:r>
          </w:p>
          <w:p w14:paraId="786CD9B9"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e.g. continuation of the above, answering back, refusing to follow instructions, failure to produce or complete homework.</w:t>
            </w:r>
          </w:p>
          <w:p w14:paraId="02E98D38" w14:textId="77777777" w:rsidR="00F91F38" w:rsidRDefault="00F91F38">
            <w:pPr>
              <w:autoSpaceDE w:val="0"/>
              <w:autoSpaceDN w:val="0"/>
              <w:adjustRightInd w:val="0"/>
              <w:rPr>
                <w:rFonts w:ascii="Times New Roman" w:hAnsi="Times New Roman" w:cs="Times New Roman"/>
                <w:color w:val="000000" w:themeColor="text1"/>
                <w:sz w:val="24"/>
                <w:szCs w:val="24"/>
              </w:rPr>
            </w:pPr>
          </w:p>
        </w:tc>
        <w:tc>
          <w:tcPr>
            <w:tcW w:w="2056" w:type="dxa"/>
          </w:tcPr>
          <w:p w14:paraId="54DB3CE3" w14:textId="77777777" w:rsidR="00F91F38" w:rsidRDefault="007518C0">
            <w:pPr>
              <w:autoSpaceDE w:val="0"/>
              <w:autoSpaceDN w:val="0"/>
              <w:adjustRightInd w:val="0"/>
              <w:jc w:val="center"/>
              <w:rPr>
                <w:rFonts w:ascii="Times New Roman" w:hAnsi="Times New Roman" w:cs="Times New Roman"/>
                <w:color w:val="000000" w:themeColor="text1"/>
                <w:sz w:val="56"/>
                <w:szCs w:val="56"/>
              </w:rPr>
            </w:pPr>
            <w:r>
              <w:rPr>
                <w:rFonts w:ascii="Times New Roman" w:hAnsi="Times New Roman" w:cs="Times New Roman"/>
                <w:color w:val="000000" w:themeColor="text1"/>
                <w:sz w:val="56"/>
                <w:szCs w:val="56"/>
              </w:rPr>
              <w:t>C2</w:t>
            </w:r>
          </w:p>
          <w:p w14:paraId="79BBBC5C" w14:textId="77777777" w:rsidR="00F91F38" w:rsidRDefault="007518C0">
            <w:pPr>
              <w:autoSpaceDE w:val="0"/>
              <w:autoSpaceDN w:val="0"/>
              <w:adjustRightInd w:val="0"/>
              <w:rPr>
                <w:rFonts w:ascii="Times New Roman" w:hAnsi="Times New Roman" w:cs="Times New Roman"/>
                <w:b/>
                <w:color w:val="000000" w:themeColor="text1"/>
              </w:rPr>
            </w:pPr>
            <w:r>
              <w:rPr>
                <w:rFonts w:ascii="Times New Roman" w:hAnsi="Times New Roman" w:cs="Times New Roman"/>
                <w:b/>
                <w:color w:val="000000" w:themeColor="text1"/>
              </w:rPr>
              <w:t>Break or lunch time detention</w:t>
            </w:r>
          </w:p>
          <w:p w14:paraId="32361BD8"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Dealt with by class teacher and monitored by form tutors.</w:t>
            </w:r>
          </w:p>
          <w:p w14:paraId="60D70236" w14:textId="77777777" w:rsidR="00F91F38" w:rsidRDefault="00F91F38">
            <w:pPr>
              <w:autoSpaceDE w:val="0"/>
              <w:autoSpaceDN w:val="0"/>
              <w:adjustRightInd w:val="0"/>
              <w:rPr>
                <w:rFonts w:ascii="Times New Roman" w:hAnsi="Times New Roman" w:cs="Times New Roman"/>
                <w:color w:val="000000" w:themeColor="text1"/>
                <w:sz w:val="24"/>
                <w:szCs w:val="24"/>
              </w:rPr>
            </w:pPr>
          </w:p>
        </w:tc>
        <w:tc>
          <w:tcPr>
            <w:tcW w:w="5387" w:type="dxa"/>
          </w:tcPr>
          <w:p w14:paraId="337CBC2B" w14:textId="77777777" w:rsidR="00F91F38" w:rsidRDefault="007518C0">
            <w:pPr>
              <w:pStyle w:val="ListParagraph"/>
              <w:numPr>
                <w:ilvl w:val="0"/>
                <w:numId w:val="5"/>
              </w:numPr>
              <w:autoSpaceDE w:val="0"/>
              <w:autoSpaceDN w:val="0"/>
              <w:adjustRightInd w:val="0"/>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Name written a second time on whiteboard and recorded on SIMS.</w:t>
            </w:r>
          </w:p>
          <w:p w14:paraId="534B7C56" w14:textId="77777777" w:rsidR="00F91F38" w:rsidRDefault="007518C0">
            <w:pPr>
              <w:pStyle w:val="ListParagraph"/>
              <w:numPr>
                <w:ilvl w:val="0"/>
                <w:numId w:val="5"/>
              </w:numPr>
              <w:autoSpaceDE w:val="0"/>
              <w:autoSpaceDN w:val="0"/>
              <w:adjustRightInd w:val="0"/>
              <w:spacing w:line="276" w:lineRule="auto"/>
              <w:rPr>
                <w:rFonts w:ascii="Times New Roman" w:hAnsi="Times New Roman" w:cs="Times New Roman"/>
                <w:color w:val="000000" w:themeColor="text1"/>
              </w:rPr>
            </w:pPr>
            <w:r>
              <w:rPr>
                <w:rFonts w:ascii="Times New Roman" w:hAnsi="Times New Roman" w:cs="Times New Roman"/>
                <w:color w:val="000000" w:themeColor="text1"/>
              </w:rPr>
              <w:t>If a pattern of C2s is evident, the form tutor will initiate a break, or lunch detention to discuss the issues.</w:t>
            </w:r>
          </w:p>
          <w:p w14:paraId="11EDCA5C" w14:textId="77777777" w:rsidR="00F91F38" w:rsidRDefault="007518C0">
            <w:pPr>
              <w:pStyle w:val="ListParagraph"/>
              <w:numPr>
                <w:ilvl w:val="0"/>
                <w:numId w:val="5"/>
              </w:numPr>
              <w:autoSpaceDE w:val="0"/>
              <w:autoSpaceDN w:val="0"/>
              <w:adjustRightInd w:val="0"/>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 third incident in class will result in an immediate C3 after school detention.</w:t>
            </w:r>
          </w:p>
          <w:p w14:paraId="6A78DA1A" w14:textId="77777777" w:rsidR="00F91F38" w:rsidRDefault="007518C0">
            <w:pPr>
              <w:pStyle w:val="ListParagraph"/>
              <w:numPr>
                <w:ilvl w:val="0"/>
                <w:numId w:val="5"/>
              </w:numPr>
              <w:autoSpaceDE w:val="0"/>
              <w:autoSpaceDN w:val="0"/>
              <w:adjustRightInd w:val="0"/>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If a subject teacher initiates a C3 for class behaviour, they must make a telephone call home by to discuss the cause for concern.</w:t>
            </w:r>
          </w:p>
          <w:p w14:paraId="3953F781" w14:textId="77777777" w:rsidR="00F91F38" w:rsidRDefault="007518C0">
            <w:pPr>
              <w:pStyle w:val="ListParagraph"/>
              <w:numPr>
                <w:ilvl w:val="0"/>
                <w:numId w:val="5"/>
              </w:numPr>
              <w:autoSpaceDE w:val="0"/>
              <w:autoSpaceDN w:val="0"/>
              <w:adjustRightInd w:val="0"/>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If the negative behaviour continues after issuing a C3, the class teacher may need to initiate an EXIT.</w:t>
            </w:r>
          </w:p>
        </w:tc>
      </w:tr>
      <w:tr w:rsidR="00F91F38" w14:paraId="29D53CE5" w14:textId="77777777">
        <w:trPr>
          <w:trHeight w:val="1124"/>
        </w:trPr>
        <w:tc>
          <w:tcPr>
            <w:tcW w:w="3042" w:type="dxa"/>
          </w:tcPr>
          <w:p w14:paraId="052B391F"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Failing to adhere to the rules that are set in place to promote safety, good citizenship and effective learning in the College.</w:t>
            </w:r>
          </w:p>
          <w:p w14:paraId="663AFADB"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 xml:space="preserve">e.g.  </w:t>
            </w:r>
          </w:p>
          <w:p w14:paraId="7FB67DEB" w14:textId="77777777" w:rsidR="00F91F38" w:rsidRDefault="007518C0">
            <w:pPr>
              <w:pStyle w:val="ListParagraph"/>
              <w:numPr>
                <w:ilvl w:val="0"/>
                <w:numId w:val="8"/>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Repeatedly not arriving on time</w:t>
            </w:r>
          </w:p>
          <w:p w14:paraId="1709A2D3" w14:textId="77777777" w:rsidR="00F91F38" w:rsidRDefault="007518C0">
            <w:pPr>
              <w:pStyle w:val="ListParagraph"/>
              <w:numPr>
                <w:ilvl w:val="0"/>
                <w:numId w:val="8"/>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Repeatedly unequipped for class</w:t>
            </w:r>
          </w:p>
          <w:p w14:paraId="67B83544" w14:textId="77777777" w:rsidR="00F91F38" w:rsidRDefault="007518C0">
            <w:pPr>
              <w:pStyle w:val="ListParagraph"/>
              <w:numPr>
                <w:ilvl w:val="0"/>
                <w:numId w:val="8"/>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Repeatedly dropping litter and/or not picking it up</w:t>
            </w:r>
          </w:p>
          <w:p w14:paraId="20E06FE2" w14:textId="77777777" w:rsidR="00F91F38" w:rsidRDefault="007518C0">
            <w:pPr>
              <w:pStyle w:val="ListParagraph"/>
              <w:numPr>
                <w:ilvl w:val="0"/>
                <w:numId w:val="8"/>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Unacceptable attitude/behaviour</w:t>
            </w:r>
          </w:p>
          <w:p w14:paraId="5D310672" w14:textId="77777777" w:rsidR="00F91F38" w:rsidRDefault="007518C0">
            <w:pPr>
              <w:pStyle w:val="ListParagraph"/>
              <w:numPr>
                <w:ilvl w:val="0"/>
                <w:numId w:val="8"/>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Persistent uniform infringements</w:t>
            </w:r>
          </w:p>
          <w:p w14:paraId="3CD118FC" w14:textId="77777777" w:rsidR="00F91F38" w:rsidRDefault="007518C0">
            <w:pPr>
              <w:pStyle w:val="ListParagraph"/>
              <w:numPr>
                <w:ilvl w:val="0"/>
                <w:numId w:val="8"/>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Failing to report a serious incident, e.g. witnessing damage to school property.</w:t>
            </w:r>
          </w:p>
          <w:p w14:paraId="3CB83FA8" w14:textId="77777777" w:rsidR="00F91F38" w:rsidRDefault="007518C0">
            <w:pPr>
              <w:pStyle w:val="ListParagraph"/>
              <w:numPr>
                <w:ilvl w:val="0"/>
                <w:numId w:val="8"/>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Inappropriate use of a mobile phone.</w:t>
            </w:r>
          </w:p>
          <w:p w14:paraId="036EEE25" w14:textId="77777777" w:rsidR="00F91F38" w:rsidRDefault="007518C0">
            <w:pPr>
              <w:pStyle w:val="ListParagraph"/>
              <w:numPr>
                <w:ilvl w:val="0"/>
                <w:numId w:val="8"/>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Out of bounds (check map)</w:t>
            </w:r>
          </w:p>
          <w:p w14:paraId="51B2BA50" w14:textId="77777777" w:rsidR="00F91F38" w:rsidRDefault="00F91F38">
            <w:pPr>
              <w:pStyle w:val="ListParagraph"/>
              <w:autoSpaceDE w:val="0"/>
              <w:autoSpaceDN w:val="0"/>
              <w:adjustRightInd w:val="0"/>
              <w:rPr>
                <w:rFonts w:ascii="Times New Roman" w:hAnsi="Times New Roman" w:cs="Times New Roman"/>
                <w:color w:val="000000" w:themeColor="text1"/>
              </w:rPr>
            </w:pPr>
          </w:p>
          <w:p w14:paraId="50A263BB" w14:textId="77777777" w:rsidR="00F91F38" w:rsidRDefault="00F91F38">
            <w:pPr>
              <w:pStyle w:val="ListParagraph"/>
              <w:autoSpaceDE w:val="0"/>
              <w:autoSpaceDN w:val="0"/>
              <w:adjustRightInd w:val="0"/>
              <w:rPr>
                <w:rFonts w:ascii="Times New Roman" w:hAnsi="Times New Roman" w:cs="Times New Roman"/>
                <w:color w:val="000000" w:themeColor="text1"/>
              </w:rPr>
            </w:pPr>
          </w:p>
          <w:p w14:paraId="00D8E084" w14:textId="77777777" w:rsidR="00F91F38" w:rsidRDefault="00F91F38">
            <w:pPr>
              <w:pStyle w:val="ListParagraph"/>
              <w:autoSpaceDE w:val="0"/>
              <w:autoSpaceDN w:val="0"/>
              <w:adjustRightInd w:val="0"/>
              <w:rPr>
                <w:rFonts w:ascii="Times New Roman" w:hAnsi="Times New Roman" w:cs="Times New Roman"/>
                <w:color w:val="000000" w:themeColor="text1"/>
              </w:rPr>
            </w:pPr>
          </w:p>
          <w:p w14:paraId="1B29EACB" w14:textId="77777777" w:rsidR="00F91F38" w:rsidRDefault="00F91F38">
            <w:pPr>
              <w:autoSpaceDE w:val="0"/>
              <w:autoSpaceDN w:val="0"/>
              <w:adjustRightInd w:val="0"/>
              <w:rPr>
                <w:rFonts w:ascii="Times New Roman" w:hAnsi="Times New Roman" w:cs="Times New Roman"/>
                <w:b/>
                <w:color w:val="000000" w:themeColor="text1"/>
                <w:sz w:val="36"/>
                <w:szCs w:val="36"/>
              </w:rPr>
            </w:pPr>
          </w:p>
          <w:p w14:paraId="32212220" w14:textId="77777777" w:rsidR="00F91F38" w:rsidRDefault="007518C0">
            <w:pPr>
              <w:autoSpaceDE w:val="0"/>
              <w:autoSpaceDN w:val="0"/>
              <w:adjustRightInd w:val="0"/>
              <w:jc w:val="center"/>
              <w:rPr>
                <w:rFonts w:ascii="Times New Roman" w:hAnsi="Times New Roman" w:cs="Times New Roman"/>
                <w:color w:val="000000" w:themeColor="text1"/>
              </w:rPr>
            </w:pPr>
            <w:r>
              <w:rPr>
                <w:rFonts w:ascii="Times New Roman" w:hAnsi="Times New Roman" w:cs="Times New Roman"/>
                <w:b/>
                <w:color w:val="000000" w:themeColor="text1"/>
                <w:sz w:val="36"/>
                <w:szCs w:val="36"/>
              </w:rPr>
              <w:t>EXIT</w:t>
            </w:r>
          </w:p>
        </w:tc>
        <w:tc>
          <w:tcPr>
            <w:tcW w:w="2056" w:type="dxa"/>
          </w:tcPr>
          <w:p w14:paraId="3C26E354" w14:textId="77777777" w:rsidR="00F91F38" w:rsidRDefault="007518C0">
            <w:pPr>
              <w:autoSpaceDE w:val="0"/>
              <w:autoSpaceDN w:val="0"/>
              <w:adjustRightInd w:val="0"/>
              <w:jc w:val="center"/>
              <w:rPr>
                <w:rFonts w:ascii="Times New Roman" w:hAnsi="Times New Roman" w:cs="Times New Roman"/>
                <w:b/>
                <w:color w:val="000000" w:themeColor="text1"/>
                <w:sz w:val="56"/>
                <w:szCs w:val="56"/>
              </w:rPr>
            </w:pPr>
            <w:r>
              <w:rPr>
                <w:rFonts w:ascii="Times New Roman" w:hAnsi="Times New Roman" w:cs="Times New Roman"/>
                <w:b/>
                <w:color w:val="000000" w:themeColor="text1"/>
                <w:sz w:val="56"/>
                <w:szCs w:val="56"/>
              </w:rPr>
              <w:lastRenderedPageBreak/>
              <w:t>C3</w:t>
            </w:r>
          </w:p>
          <w:p w14:paraId="3AEBEA77" w14:textId="77777777" w:rsidR="00F91F38" w:rsidRDefault="007518C0">
            <w:pPr>
              <w:autoSpaceDE w:val="0"/>
              <w:autoSpaceDN w:val="0"/>
              <w:adjustRightInd w:val="0"/>
              <w:jc w:val="center"/>
              <w:rPr>
                <w:rFonts w:ascii="Times New Roman" w:hAnsi="Times New Roman" w:cs="Times New Roman"/>
                <w:b/>
                <w:color w:val="000000" w:themeColor="text1"/>
              </w:rPr>
            </w:pPr>
            <w:r>
              <w:rPr>
                <w:rFonts w:ascii="Times New Roman" w:hAnsi="Times New Roman" w:cs="Times New Roman"/>
                <w:b/>
                <w:color w:val="000000" w:themeColor="text1"/>
              </w:rPr>
              <w:t>After school detention</w:t>
            </w:r>
          </w:p>
          <w:p w14:paraId="078EAA68"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Monitored by</w:t>
            </w:r>
          </w:p>
          <w:p w14:paraId="072BFCBA"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Heads of Year</w:t>
            </w:r>
          </w:p>
          <w:p w14:paraId="3D8B0DBD" w14:textId="77777777" w:rsidR="00F91F38" w:rsidRDefault="00F91F38">
            <w:pPr>
              <w:autoSpaceDE w:val="0"/>
              <w:autoSpaceDN w:val="0"/>
              <w:adjustRightInd w:val="0"/>
              <w:rPr>
                <w:rFonts w:ascii="Times New Roman" w:hAnsi="Times New Roman" w:cs="Times New Roman"/>
                <w:color w:val="000000" w:themeColor="text1"/>
              </w:rPr>
            </w:pPr>
          </w:p>
          <w:p w14:paraId="1A9ADEE8" w14:textId="77777777" w:rsidR="00F91F38" w:rsidRDefault="00F91F38">
            <w:pPr>
              <w:autoSpaceDE w:val="0"/>
              <w:autoSpaceDN w:val="0"/>
              <w:adjustRightInd w:val="0"/>
              <w:rPr>
                <w:rFonts w:ascii="Times New Roman" w:hAnsi="Times New Roman" w:cs="Times New Roman"/>
                <w:color w:val="000000" w:themeColor="text1"/>
              </w:rPr>
            </w:pPr>
          </w:p>
          <w:p w14:paraId="42663C8D" w14:textId="77777777" w:rsidR="00F91F38" w:rsidRDefault="00F91F38">
            <w:pPr>
              <w:autoSpaceDE w:val="0"/>
              <w:autoSpaceDN w:val="0"/>
              <w:adjustRightInd w:val="0"/>
              <w:rPr>
                <w:rFonts w:ascii="Times New Roman" w:hAnsi="Times New Roman" w:cs="Times New Roman"/>
                <w:color w:val="000000" w:themeColor="text1"/>
              </w:rPr>
            </w:pPr>
          </w:p>
          <w:p w14:paraId="672DD7FE" w14:textId="77777777" w:rsidR="00F91F38" w:rsidRDefault="00F91F38">
            <w:pPr>
              <w:autoSpaceDE w:val="0"/>
              <w:autoSpaceDN w:val="0"/>
              <w:adjustRightInd w:val="0"/>
              <w:rPr>
                <w:rFonts w:ascii="Times New Roman" w:hAnsi="Times New Roman" w:cs="Times New Roman"/>
                <w:color w:val="000000" w:themeColor="text1"/>
              </w:rPr>
            </w:pPr>
          </w:p>
          <w:p w14:paraId="64C42541" w14:textId="77777777" w:rsidR="00F91F38" w:rsidRDefault="00F91F38">
            <w:pPr>
              <w:autoSpaceDE w:val="0"/>
              <w:autoSpaceDN w:val="0"/>
              <w:adjustRightInd w:val="0"/>
              <w:rPr>
                <w:rFonts w:ascii="Times New Roman" w:hAnsi="Times New Roman" w:cs="Times New Roman"/>
                <w:color w:val="000000" w:themeColor="text1"/>
              </w:rPr>
            </w:pPr>
          </w:p>
          <w:p w14:paraId="53D623BA" w14:textId="77777777" w:rsidR="00F91F38" w:rsidRDefault="00F91F38">
            <w:pPr>
              <w:autoSpaceDE w:val="0"/>
              <w:autoSpaceDN w:val="0"/>
              <w:adjustRightInd w:val="0"/>
              <w:rPr>
                <w:rFonts w:ascii="Times New Roman" w:hAnsi="Times New Roman" w:cs="Times New Roman"/>
                <w:color w:val="000000" w:themeColor="text1"/>
              </w:rPr>
            </w:pPr>
          </w:p>
          <w:p w14:paraId="59256CBD" w14:textId="77777777" w:rsidR="00F91F38" w:rsidRDefault="00F91F38">
            <w:pPr>
              <w:autoSpaceDE w:val="0"/>
              <w:autoSpaceDN w:val="0"/>
              <w:adjustRightInd w:val="0"/>
              <w:rPr>
                <w:rFonts w:ascii="Times New Roman" w:hAnsi="Times New Roman" w:cs="Times New Roman"/>
                <w:color w:val="000000" w:themeColor="text1"/>
              </w:rPr>
            </w:pPr>
          </w:p>
          <w:p w14:paraId="0BC96428" w14:textId="77777777" w:rsidR="00F91F38" w:rsidRDefault="00F91F38">
            <w:pPr>
              <w:autoSpaceDE w:val="0"/>
              <w:autoSpaceDN w:val="0"/>
              <w:adjustRightInd w:val="0"/>
              <w:rPr>
                <w:rFonts w:ascii="Times New Roman" w:hAnsi="Times New Roman" w:cs="Times New Roman"/>
                <w:color w:val="000000" w:themeColor="text1"/>
              </w:rPr>
            </w:pPr>
          </w:p>
          <w:p w14:paraId="48140FAC" w14:textId="77777777" w:rsidR="00F91F38" w:rsidRDefault="00F91F38">
            <w:pPr>
              <w:autoSpaceDE w:val="0"/>
              <w:autoSpaceDN w:val="0"/>
              <w:adjustRightInd w:val="0"/>
              <w:rPr>
                <w:rFonts w:ascii="Times New Roman" w:hAnsi="Times New Roman" w:cs="Times New Roman"/>
                <w:color w:val="000000" w:themeColor="text1"/>
              </w:rPr>
            </w:pPr>
          </w:p>
          <w:p w14:paraId="44AA1BB7" w14:textId="77777777" w:rsidR="00F91F38" w:rsidRDefault="00F91F38">
            <w:pPr>
              <w:autoSpaceDE w:val="0"/>
              <w:autoSpaceDN w:val="0"/>
              <w:adjustRightInd w:val="0"/>
              <w:rPr>
                <w:rFonts w:ascii="Times New Roman" w:hAnsi="Times New Roman" w:cs="Times New Roman"/>
                <w:color w:val="000000" w:themeColor="text1"/>
              </w:rPr>
            </w:pPr>
          </w:p>
          <w:p w14:paraId="4CF61A57" w14:textId="77777777" w:rsidR="00F91F38" w:rsidRDefault="00F91F38">
            <w:pPr>
              <w:autoSpaceDE w:val="0"/>
              <w:autoSpaceDN w:val="0"/>
              <w:adjustRightInd w:val="0"/>
              <w:rPr>
                <w:rFonts w:ascii="Times New Roman" w:hAnsi="Times New Roman" w:cs="Times New Roman"/>
                <w:color w:val="000000" w:themeColor="text1"/>
              </w:rPr>
            </w:pPr>
          </w:p>
          <w:p w14:paraId="185D53CC" w14:textId="77777777" w:rsidR="00F91F38" w:rsidRDefault="00F91F38">
            <w:pPr>
              <w:autoSpaceDE w:val="0"/>
              <w:autoSpaceDN w:val="0"/>
              <w:adjustRightInd w:val="0"/>
              <w:rPr>
                <w:rFonts w:ascii="Times New Roman" w:hAnsi="Times New Roman" w:cs="Times New Roman"/>
                <w:color w:val="000000" w:themeColor="text1"/>
              </w:rPr>
            </w:pPr>
          </w:p>
          <w:p w14:paraId="4F648AEE" w14:textId="77777777" w:rsidR="00F91F38" w:rsidRDefault="00F91F38">
            <w:pPr>
              <w:autoSpaceDE w:val="0"/>
              <w:autoSpaceDN w:val="0"/>
              <w:adjustRightInd w:val="0"/>
              <w:rPr>
                <w:rFonts w:ascii="Times New Roman" w:hAnsi="Times New Roman" w:cs="Times New Roman"/>
                <w:color w:val="000000" w:themeColor="text1"/>
              </w:rPr>
            </w:pPr>
          </w:p>
          <w:p w14:paraId="5F32B3C9" w14:textId="77777777" w:rsidR="00F91F38" w:rsidRDefault="00F91F38">
            <w:pPr>
              <w:autoSpaceDE w:val="0"/>
              <w:autoSpaceDN w:val="0"/>
              <w:adjustRightInd w:val="0"/>
              <w:rPr>
                <w:rFonts w:ascii="Times New Roman" w:hAnsi="Times New Roman" w:cs="Times New Roman"/>
                <w:color w:val="000000" w:themeColor="text1"/>
              </w:rPr>
            </w:pPr>
          </w:p>
          <w:p w14:paraId="3728125E" w14:textId="77777777" w:rsidR="00F91F38" w:rsidRDefault="00F91F38">
            <w:pPr>
              <w:autoSpaceDE w:val="0"/>
              <w:autoSpaceDN w:val="0"/>
              <w:adjustRightInd w:val="0"/>
              <w:rPr>
                <w:rFonts w:ascii="Times New Roman" w:hAnsi="Times New Roman" w:cs="Times New Roman"/>
                <w:color w:val="000000" w:themeColor="text1"/>
              </w:rPr>
            </w:pPr>
          </w:p>
          <w:p w14:paraId="17556CA7" w14:textId="77777777" w:rsidR="00F91F38" w:rsidRDefault="00F91F38">
            <w:pPr>
              <w:autoSpaceDE w:val="0"/>
              <w:autoSpaceDN w:val="0"/>
              <w:adjustRightInd w:val="0"/>
              <w:rPr>
                <w:rFonts w:ascii="Times New Roman" w:hAnsi="Times New Roman" w:cs="Times New Roman"/>
                <w:color w:val="000000" w:themeColor="text1"/>
              </w:rPr>
            </w:pPr>
          </w:p>
          <w:p w14:paraId="4336079A" w14:textId="77777777" w:rsidR="00F91F38" w:rsidRDefault="00F91F38">
            <w:pPr>
              <w:autoSpaceDE w:val="0"/>
              <w:autoSpaceDN w:val="0"/>
              <w:adjustRightInd w:val="0"/>
              <w:rPr>
                <w:rFonts w:ascii="Times New Roman" w:hAnsi="Times New Roman" w:cs="Times New Roman"/>
                <w:color w:val="000000" w:themeColor="text1"/>
              </w:rPr>
            </w:pPr>
          </w:p>
          <w:p w14:paraId="0ACE7CFC" w14:textId="77777777" w:rsidR="00F91F38" w:rsidRDefault="00F91F38">
            <w:pPr>
              <w:autoSpaceDE w:val="0"/>
              <w:autoSpaceDN w:val="0"/>
              <w:adjustRightInd w:val="0"/>
              <w:rPr>
                <w:rFonts w:ascii="Times New Roman" w:hAnsi="Times New Roman" w:cs="Times New Roman"/>
                <w:color w:val="000000" w:themeColor="text1"/>
              </w:rPr>
            </w:pPr>
          </w:p>
          <w:p w14:paraId="2E9D8173" w14:textId="77777777" w:rsidR="00F91F38" w:rsidRDefault="00F91F38">
            <w:pPr>
              <w:autoSpaceDE w:val="0"/>
              <w:autoSpaceDN w:val="0"/>
              <w:adjustRightInd w:val="0"/>
              <w:rPr>
                <w:rFonts w:ascii="Times New Roman" w:hAnsi="Times New Roman" w:cs="Times New Roman"/>
                <w:color w:val="000000" w:themeColor="text1"/>
              </w:rPr>
            </w:pPr>
          </w:p>
          <w:p w14:paraId="6B7BF191" w14:textId="77777777" w:rsidR="00F91F38" w:rsidRDefault="00F91F38">
            <w:pPr>
              <w:autoSpaceDE w:val="0"/>
              <w:autoSpaceDN w:val="0"/>
              <w:adjustRightInd w:val="0"/>
              <w:rPr>
                <w:rFonts w:ascii="Times New Roman" w:hAnsi="Times New Roman" w:cs="Times New Roman"/>
                <w:color w:val="000000" w:themeColor="text1"/>
              </w:rPr>
            </w:pPr>
          </w:p>
          <w:p w14:paraId="0CEF2AE2" w14:textId="77777777" w:rsidR="00F91F38" w:rsidRDefault="007518C0">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rPr>
              <w:t>The decision to initiate a class exit is made by the teacher, and supported by the Head of Dept/Form Tutor.</w:t>
            </w:r>
          </w:p>
        </w:tc>
        <w:tc>
          <w:tcPr>
            <w:tcW w:w="5387" w:type="dxa"/>
          </w:tcPr>
          <w:p w14:paraId="4E4CE675"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lastRenderedPageBreak/>
              <w:t>C3 is when a one hour after school detention.  Any member of teaching staff can issue a C3. This may be for behaviour issues inside, or outside, class.</w:t>
            </w:r>
          </w:p>
          <w:p w14:paraId="773205D8" w14:textId="77777777" w:rsidR="00F91F38" w:rsidRDefault="007518C0">
            <w:pPr>
              <w:pStyle w:val="NormalWeb"/>
              <w:spacing w:line="276" w:lineRule="auto"/>
              <w:rPr>
                <w:rFonts w:ascii="Times New Roman" w:hAnsi="Times New Roman"/>
                <w:color w:val="000000" w:themeColor="text1"/>
                <w:sz w:val="22"/>
                <w:szCs w:val="22"/>
              </w:rPr>
            </w:pPr>
            <w:r>
              <w:rPr>
                <w:rFonts w:ascii="Times New Roman" w:hAnsi="Times New Roman"/>
                <w:b/>
                <w:color w:val="000000" w:themeColor="text1"/>
                <w:sz w:val="22"/>
                <w:szCs w:val="22"/>
              </w:rPr>
              <w:t>Any member of staff issuing a C3 notifies the office and a record is kept.</w:t>
            </w:r>
            <w:r>
              <w:rPr>
                <w:rFonts w:ascii="Times New Roman" w:hAnsi="Times New Roman"/>
                <w:color w:val="000000" w:themeColor="text1"/>
                <w:sz w:val="22"/>
                <w:szCs w:val="22"/>
              </w:rPr>
              <w:t xml:space="preserve"> All after school detentions are taken in the Technology Room from 3.30 - 4.30pm, Monday to </w:t>
            </w:r>
            <w:r>
              <w:rPr>
                <w:rFonts w:ascii="Times New Roman" w:hAnsi="Times New Roman"/>
                <w:color w:val="000000" w:themeColor="text1"/>
                <w:sz w:val="22"/>
                <w:szCs w:val="22"/>
              </w:rPr>
              <w:lastRenderedPageBreak/>
              <w:t xml:space="preserve">Thursday.  They are taken in total silence, supervised by the Heads of Year and senior members of staff. </w:t>
            </w:r>
          </w:p>
          <w:p w14:paraId="55172C86" w14:textId="77777777" w:rsidR="00F91F38" w:rsidRDefault="007518C0">
            <w:pPr>
              <w:pStyle w:val="NormalWeb"/>
              <w:spacing w:line="276" w:lineRule="auto"/>
              <w:rPr>
                <w:rFonts w:ascii="Times New Roman" w:hAnsi="Times New Roman"/>
                <w:color w:val="000000" w:themeColor="text1"/>
                <w:sz w:val="22"/>
                <w:szCs w:val="22"/>
              </w:rPr>
            </w:pPr>
            <w:r>
              <w:rPr>
                <w:rFonts w:ascii="Times New Roman" w:hAnsi="Times New Roman"/>
                <w:color w:val="000000" w:themeColor="text1"/>
                <w:sz w:val="22"/>
                <w:szCs w:val="22"/>
              </w:rPr>
              <w:t>1 Conduct point should be recorded on SIMS</w:t>
            </w:r>
          </w:p>
          <w:p w14:paraId="7513F0A9"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b/>
                <w:color w:val="000000" w:themeColor="text1"/>
              </w:rPr>
              <w:t>Parents</w:t>
            </w:r>
            <w:r>
              <w:rPr>
                <w:rFonts w:ascii="Times New Roman" w:hAnsi="Times New Roman" w:cs="Times New Roman"/>
                <w:color w:val="000000" w:themeColor="text1"/>
              </w:rPr>
              <w:t xml:space="preserve"> will be phoned, or sent a text message, or email, to inform them that a C3 has been issued. </w:t>
            </w:r>
            <w:r>
              <w:rPr>
                <w:rFonts w:ascii="Times New Roman" w:hAnsi="Times New Roman" w:cs="Times New Roman"/>
                <w:b/>
                <w:color w:val="000000" w:themeColor="text1"/>
              </w:rPr>
              <w:t>We will assume that parents have received the message</w:t>
            </w:r>
            <w:r>
              <w:rPr>
                <w:rFonts w:ascii="Times New Roman" w:hAnsi="Times New Roman" w:cs="Times New Roman"/>
                <w:color w:val="000000" w:themeColor="text1"/>
              </w:rPr>
              <w:t xml:space="preserve"> </w:t>
            </w:r>
            <w:r>
              <w:rPr>
                <w:rFonts w:ascii="Times New Roman" w:hAnsi="Times New Roman" w:cs="Times New Roman"/>
                <w:b/>
                <w:color w:val="000000" w:themeColor="text1"/>
              </w:rPr>
              <w:t xml:space="preserve">we send, even if left on a voicemail. </w:t>
            </w:r>
            <w:r>
              <w:rPr>
                <w:rFonts w:ascii="Times New Roman" w:hAnsi="Times New Roman" w:cs="Times New Roman"/>
                <w:color w:val="000000" w:themeColor="text1"/>
              </w:rPr>
              <w:t xml:space="preserve">We expect students to attend a C3 instead of any other activity, without negotiation. </w:t>
            </w:r>
          </w:p>
          <w:p w14:paraId="19047763"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 xml:space="preserve">If a Student fails to attend a C3, their Head of Year will contact home to ascertain a reason for this. They Student will be given an opportunity to reschedule and re-sit the C3. A second failure to attend will result in a </w:t>
            </w:r>
            <w:r>
              <w:rPr>
                <w:rFonts w:ascii="Times New Roman" w:hAnsi="Times New Roman" w:cs="Times New Roman"/>
                <w:b/>
                <w:color w:val="000000" w:themeColor="text1"/>
              </w:rPr>
              <w:t>C4 internal suspension.</w:t>
            </w:r>
            <w:r>
              <w:rPr>
                <w:rFonts w:ascii="Times New Roman" w:hAnsi="Times New Roman" w:cs="Times New Roman"/>
                <w:color w:val="000000" w:themeColor="text1"/>
              </w:rPr>
              <w:t xml:space="preserve">                                               </w:t>
            </w:r>
          </w:p>
          <w:p w14:paraId="5B64CB55" w14:textId="77777777" w:rsidR="00F91F38" w:rsidRDefault="007518C0">
            <w:pPr>
              <w:autoSpaceDE w:val="0"/>
              <w:autoSpaceDN w:val="0"/>
              <w:adjustRightInd w:val="0"/>
              <w:rPr>
                <w:rFonts w:ascii="Times New Roman" w:hAnsi="Times New Roman" w:cs="Times New Roman"/>
                <w:b/>
                <w:color w:val="000000" w:themeColor="text1"/>
              </w:rPr>
            </w:pPr>
            <w:r>
              <w:rPr>
                <w:rFonts w:ascii="Times New Roman" w:hAnsi="Times New Roman" w:cs="Times New Roman"/>
                <w:color w:val="000000" w:themeColor="text1"/>
              </w:rPr>
              <w:t xml:space="preserve">Heads of Year will receive a weekly summary sheet for C3 after school detentions.  </w:t>
            </w:r>
            <w:r>
              <w:rPr>
                <w:rFonts w:ascii="Times New Roman" w:hAnsi="Times New Roman" w:cs="Times New Roman"/>
                <w:b/>
                <w:color w:val="000000" w:themeColor="text1"/>
              </w:rPr>
              <w:t>Any more than 3, C3 after school detentions per month will result in a C4 internal suspension.</w:t>
            </w:r>
          </w:p>
          <w:p w14:paraId="44D968D3"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b/>
                <w:color w:val="000000" w:themeColor="text1"/>
              </w:rPr>
              <w:t>Depending on the seriousness of the behaviour, if C3s have been applied and the student has not chosen to change their behaviour a C5 external suspension may be given.</w:t>
            </w:r>
          </w:p>
          <w:p w14:paraId="63974489" w14:textId="77777777" w:rsidR="00F91F38" w:rsidRDefault="00F91F38">
            <w:pPr>
              <w:autoSpaceDE w:val="0"/>
              <w:autoSpaceDN w:val="0"/>
              <w:adjustRightInd w:val="0"/>
              <w:rPr>
                <w:rFonts w:ascii="Times New Roman" w:hAnsi="Times New Roman" w:cs="Times New Roman"/>
                <w:color w:val="000000" w:themeColor="text1"/>
              </w:rPr>
            </w:pPr>
          </w:p>
          <w:p w14:paraId="3D2D2C76" w14:textId="77777777" w:rsidR="00F91F38" w:rsidRDefault="00F91F38">
            <w:pPr>
              <w:autoSpaceDE w:val="0"/>
              <w:autoSpaceDN w:val="0"/>
              <w:adjustRightInd w:val="0"/>
              <w:rPr>
                <w:rFonts w:ascii="Times New Roman" w:hAnsi="Times New Roman" w:cs="Times New Roman"/>
                <w:color w:val="000000" w:themeColor="text1"/>
              </w:rPr>
            </w:pPr>
          </w:p>
          <w:p w14:paraId="090F8BE7"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 xml:space="preserve">Students, who disrupt learning persistently, or significantly, will be removed from the classroom. The school office is contacted and the student is escorted to the Head of Year. </w:t>
            </w:r>
            <w:r>
              <w:rPr>
                <w:rFonts w:ascii="Times New Roman" w:hAnsi="Times New Roman" w:cs="Times New Roman"/>
                <w:b/>
                <w:color w:val="000000" w:themeColor="text1"/>
              </w:rPr>
              <w:t>The automatic consequence is that they will receive a C4 and will spend the following day in isolation</w:t>
            </w:r>
            <w:r>
              <w:rPr>
                <w:rFonts w:ascii="Times New Roman" w:hAnsi="Times New Roman" w:cs="Times New Roman"/>
                <w:color w:val="000000" w:themeColor="text1"/>
              </w:rPr>
              <w:t xml:space="preserve">. </w:t>
            </w:r>
          </w:p>
          <w:p w14:paraId="3476D903"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They will only return to lessons on the day of their Exit if they are deemed to be in the right frame of mind to follow all instructions without further disruption. Any student exited twice in one day, will not return to lessons on that day.</w:t>
            </w:r>
          </w:p>
          <w:p w14:paraId="4E70157D"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In the event that a student who is not in the right frame of mind to learn and conduct themselves appropriately and whose presence in school may lead to disruption to learning or distress to themselves or fellow students, parent/guardians will be contacted to collect the student for pastoral support.</w:t>
            </w:r>
          </w:p>
          <w:p w14:paraId="3CF54E9A"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Students may return to school as soon as they are able with no sanction being set.</w:t>
            </w:r>
          </w:p>
        </w:tc>
      </w:tr>
      <w:tr w:rsidR="00F91F38" w14:paraId="698BFECB" w14:textId="77777777">
        <w:tc>
          <w:tcPr>
            <w:tcW w:w="3042" w:type="dxa"/>
          </w:tcPr>
          <w:p w14:paraId="748DD396" w14:textId="77777777" w:rsidR="00F91F38" w:rsidRDefault="007518C0">
            <w:pPr>
              <w:autoSpaceDE w:val="0"/>
              <w:autoSpaceDN w:val="0"/>
              <w:adjustRightInd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Disruption</w:t>
            </w:r>
          </w:p>
        </w:tc>
        <w:tc>
          <w:tcPr>
            <w:tcW w:w="2056" w:type="dxa"/>
          </w:tcPr>
          <w:p w14:paraId="7FFB1CBF" w14:textId="77777777" w:rsidR="00F91F38" w:rsidRDefault="007518C0">
            <w:pPr>
              <w:autoSpaceDE w:val="0"/>
              <w:autoSpaceDN w:val="0"/>
              <w:adjustRightInd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Stage</w:t>
            </w:r>
          </w:p>
        </w:tc>
        <w:tc>
          <w:tcPr>
            <w:tcW w:w="5387" w:type="dxa"/>
          </w:tcPr>
          <w:p w14:paraId="5F8AC3F2" w14:textId="77777777" w:rsidR="00F91F38" w:rsidRDefault="007518C0">
            <w:pPr>
              <w:autoSpaceDE w:val="0"/>
              <w:autoSpaceDN w:val="0"/>
              <w:adjustRightInd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Guidelines consequences/actions</w:t>
            </w:r>
          </w:p>
        </w:tc>
      </w:tr>
      <w:tr w:rsidR="00F91F38" w14:paraId="1237285E" w14:textId="77777777">
        <w:tc>
          <w:tcPr>
            <w:tcW w:w="3042" w:type="dxa"/>
          </w:tcPr>
          <w:p w14:paraId="3ABA9075"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b/>
                <w:color w:val="000000" w:themeColor="text1"/>
              </w:rPr>
              <w:t>This is a very serious consequence</w:t>
            </w:r>
            <w:r>
              <w:rPr>
                <w:rFonts w:ascii="Times New Roman" w:hAnsi="Times New Roman" w:cs="Times New Roman"/>
                <w:color w:val="000000" w:themeColor="text1"/>
              </w:rPr>
              <w:t>. It signifies that the student has made choices that are unacceptable within our community. The withdrawal day gives them a chance to reflect on the choices they have made.   Students who misbehave during their time of internal withdrawal will receive a C5 fixed term exclusion, (suspension).</w:t>
            </w:r>
          </w:p>
          <w:p w14:paraId="2244A2C3" w14:textId="77777777" w:rsidR="00F91F38" w:rsidRDefault="007518C0">
            <w:pPr>
              <w:autoSpaceDE w:val="0"/>
              <w:autoSpaceDN w:val="0"/>
              <w:adjustRightInd w:val="0"/>
              <w:rPr>
                <w:rFonts w:ascii="Times New Roman" w:hAnsi="Times New Roman" w:cs="Times New Roman"/>
                <w:b/>
                <w:color w:val="000000" w:themeColor="text1"/>
              </w:rPr>
            </w:pPr>
            <w:r>
              <w:rPr>
                <w:rFonts w:ascii="Times New Roman" w:hAnsi="Times New Roman" w:cs="Times New Roman"/>
                <w:b/>
                <w:color w:val="000000" w:themeColor="text1"/>
              </w:rPr>
              <w:t>The following may also result in a C4 consequence;</w:t>
            </w:r>
          </w:p>
          <w:p w14:paraId="3E24C68A" w14:textId="77777777" w:rsidR="00F91F38" w:rsidRDefault="007518C0">
            <w:pPr>
              <w:pStyle w:val="ListParagraph"/>
              <w:numPr>
                <w:ilvl w:val="0"/>
                <w:numId w:val="10"/>
              </w:numPr>
              <w:autoSpaceDE w:val="0"/>
              <w:autoSpaceDN w:val="0"/>
              <w:adjustRightInd w:val="0"/>
              <w:spacing w:after="20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Truancy</w:t>
            </w:r>
          </w:p>
          <w:p w14:paraId="23E182B6" w14:textId="77777777" w:rsidR="00F91F38" w:rsidRDefault="007518C0">
            <w:pPr>
              <w:pStyle w:val="ListParagraph"/>
              <w:numPr>
                <w:ilvl w:val="0"/>
                <w:numId w:val="10"/>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Being in the company of smokers, carries an </w:t>
            </w:r>
            <w:r>
              <w:rPr>
                <w:rFonts w:ascii="Times New Roman" w:hAnsi="Times New Roman" w:cs="Times New Roman"/>
                <w:color w:val="000000" w:themeColor="text1"/>
              </w:rPr>
              <w:lastRenderedPageBreak/>
              <w:t>immediate C4 consequence. This also applies to the use of e-cigarettes or vaping.</w:t>
            </w:r>
          </w:p>
          <w:p w14:paraId="1D604D25" w14:textId="77777777" w:rsidR="00F91F38" w:rsidRDefault="007518C0">
            <w:pPr>
              <w:pStyle w:val="ListParagraph"/>
              <w:numPr>
                <w:ilvl w:val="0"/>
                <w:numId w:val="10"/>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Being in possession of smoking or vaping paraphernalia on school grounds.</w:t>
            </w:r>
          </w:p>
          <w:p w14:paraId="127C53CB" w14:textId="77777777" w:rsidR="00F91F38" w:rsidRDefault="007518C0">
            <w:pPr>
              <w:pStyle w:val="ListParagraph"/>
              <w:numPr>
                <w:ilvl w:val="0"/>
                <w:numId w:val="10"/>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Vandalism</w:t>
            </w:r>
          </w:p>
          <w:p w14:paraId="46A753EF" w14:textId="77777777" w:rsidR="00F91F38" w:rsidRDefault="00F91F38">
            <w:pPr>
              <w:pStyle w:val="ListParagraph"/>
              <w:autoSpaceDE w:val="0"/>
              <w:autoSpaceDN w:val="0"/>
              <w:adjustRightInd w:val="0"/>
              <w:rPr>
                <w:rFonts w:ascii="Times New Roman" w:hAnsi="Times New Roman" w:cs="Times New Roman"/>
                <w:b/>
                <w:color w:val="000000" w:themeColor="text1"/>
                <w:sz w:val="24"/>
                <w:szCs w:val="24"/>
                <w:highlight w:val="green"/>
              </w:rPr>
            </w:pPr>
          </w:p>
          <w:p w14:paraId="1C4BD2B7" w14:textId="77777777" w:rsidR="00F91F38" w:rsidRDefault="007518C0">
            <w:pPr>
              <w:pStyle w:val="ListParagraph"/>
              <w:numPr>
                <w:ilvl w:val="0"/>
                <w:numId w:val="10"/>
              </w:numPr>
              <w:autoSpaceDE w:val="0"/>
              <w:autoSpaceDN w:val="0"/>
              <w:adjustRightInd w:val="0"/>
              <w:spacing w:after="20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Misbehaviour in the school toilets or other areas of the school grounds (depending on the level of misbehaviour, the sanction may be escalated to a C5 external suspension e.g. misuse of a mobile phone).</w:t>
            </w:r>
          </w:p>
        </w:tc>
        <w:tc>
          <w:tcPr>
            <w:tcW w:w="2056" w:type="dxa"/>
          </w:tcPr>
          <w:p w14:paraId="23DF769F" w14:textId="77777777" w:rsidR="00F91F38" w:rsidRDefault="007518C0">
            <w:pPr>
              <w:autoSpaceDE w:val="0"/>
              <w:autoSpaceDN w:val="0"/>
              <w:adjustRightInd w:val="0"/>
              <w:jc w:val="center"/>
              <w:rPr>
                <w:rFonts w:ascii="Times New Roman" w:hAnsi="Times New Roman" w:cs="Times New Roman"/>
                <w:color w:val="000000" w:themeColor="text1"/>
                <w:sz w:val="56"/>
                <w:szCs w:val="56"/>
              </w:rPr>
            </w:pPr>
            <w:r>
              <w:rPr>
                <w:rFonts w:ascii="Times New Roman" w:hAnsi="Times New Roman" w:cs="Times New Roman"/>
                <w:color w:val="000000" w:themeColor="text1"/>
                <w:sz w:val="56"/>
                <w:szCs w:val="56"/>
              </w:rPr>
              <w:lastRenderedPageBreak/>
              <w:t>C4</w:t>
            </w:r>
          </w:p>
          <w:p w14:paraId="4ED677D2" w14:textId="77777777" w:rsidR="00F91F38" w:rsidRDefault="007518C0">
            <w:pPr>
              <w:autoSpaceDE w:val="0"/>
              <w:autoSpaceDN w:val="0"/>
              <w:adjustRightInd w:val="0"/>
              <w:jc w:val="center"/>
              <w:rPr>
                <w:rFonts w:ascii="Times New Roman" w:hAnsi="Times New Roman" w:cs="Times New Roman"/>
                <w:b/>
                <w:color w:val="000000" w:themeColor="text1"/>
              </w:rPr>
            </w:pPr>
            <w:r>
              <w:rPr>
                <w:rFonts w:ascii="Times New Roman" w:hAnsi="Times New Roman" w:cs="Times New Roman"/>
                <w:b/>
                <w:color w:val="000000" w:themeColor="text1"/>
              </w:rPr>
              <w:t>Internal suspension</w:t>
            </w:r>
          </w:p>
          <w:p w14:paraId="14BF86C3"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Dealt with by Head of Year</w:t>
            </w:r>
          </w:p>
          <w:p w14:paraId="12A1A7A8" w14:textId="77777777" w:rsidR="00F91F38" w:rsidRDefault="007518C0">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rPr>
              <w:t>Monitored by the Assistant Vice Principal/ Vice Principals</w:t>
            </w:r>
          </w:p>
        </w:tc>
        <w:tc>
          <w:tcPr>
            <w:tcW w:w="5387" w:type="dxa"/>
          </w:tcPr>
          <w:p w14:paraId="5EA99013"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b/>
                <w:color w:val="000000" w:themeColor="text1"/>
              </w:rPr>
              <w:t>A full day withdrawal from class, under strict supervision</w:t>
            </w:r>
            <w:r>
              <w:rPr>
                <w:rFonts w:ascii="Times New Roman" w:hAnsi="Times New Roman" w:cs="Times New Roman"/>
                <w:color w:val="000000" w:themeColor="text1"/>
              </w:rPr>
              <w:t>.</w:t>
            </w:r>
            <w:r>
              <w:rPr>
                <w:rFonts w:ascii="Times New Roman" w:hAnsi="Times New Roman" w:cs="Times New Roman"/>
                <w:color w:val="000000" w:themeColor="text1"/>
              </w:rPr>
              <w:br/>
              <w:t xml:space="preserve">Students will be required to work in silence and to complete the work that is set. </w:t>
            </w:r>
          </w:p>
          <w:p w14:paraId="2A092403" w14:textId="77777777" w:rsidR="00F91F38" w:rsidRDefault="00F91F38">
            <w:pPr>
              <w:autoSpaceDE w:val="0"/>
              <w:autoSpaceDN w:val="0"/>
              <w:adjustRightInd w:val="0"/>
              <w:rPr>
                <w:rFonts w:ascii="Times New Roman" w:hAnsi="Times New Roman" w:cs="Times New Roman"/>
                <w:color w:val="000000" w:themeColor="text1"/>
              </w:rPr>
            </w:pPr>
          </w:p>
          <w:p w14:paraId="3BB74B46"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b/>
                <w:color w:val="000000" w:themeColor="text1"/>
              </w:rPr>
              <w:t>This is a very serious sanction</w:t>
            </w:r>
            <w:r>
              <w:rPr>
                <w:rFonts w:ascii="Times New Roman" w:hAnsi="Times New Roman" w:cs="Times New Roman"/>
                <w:color w:val="000000" w:themeColor="text1"/>
              </w:rPr>
              <w:t xml:space="preserve">. The withdrawal day gives them a chance to reflect on the choices they have made.  </w:t>
            </w:r>
          </w:p>
          <w:p w14:paraId="01CFA183"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 xml:space="preserve">2 conduct points will be recorded on SIMS. </w:t>
            </w:r>
          </w:p>
          <w:p w14:paraId="1573D358" w14:textId="77777777" w:rsidR="00F91F38" w:rsidRDefault="00F91F38">
            <w:pPr>
              <w:autoSpaceDE w:val="0"/>
              <w:autoSpaceDN w:val="0"/>
              <w:adjustRightInd w:val="0"/>
              <w:rPr>
                <w:rFonts w:ascii="Times New Roman" w:hAnsi="Times New Roman" w:cs="Times New Roman"/>
                <w:color w:val="000000" w:themeColor="text1"/>
              </w:rPr>
            </w:pPr>
          </w:p>
          <w:p w14:paraId="177F85A7" w14:textId="77777777" w:rsidR="00F91F38" w:rsidRDefault="007518C0">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rPr>
              <w:t>Students who misbehave during their time of internal withdrawal</w:t>
            </w:r>
            <w:r>
              <w:rPr>
                <w:rFonts w:ascii="Times New Roman" w:hAnsi="Times New Roman" w:cs="Times New Roman"/>
                <w:b/>
                <w:color w:val="000000" w:themeColor="text1"/>
              </w:rPr>
              <w:t xml:space="preserve"> will receive a C5 fixed term exclusion (suspension)</w:t>
            </w:r>
            <w:r>
              <w:rPr>
                <w:rFonts w:ascii="Times New Roman" w:hAnsi="Times New Roman" w:cs="Times New Roman"/>
                <w:color w:val="000000" w:themeColor="text1"/>
              </w:rPr>
              <w:t>.</w:t>
            </w:r>
          </w:p>
        </w:tc>
      </w:tr>
    </w:tbl>
    <w:p w14:paraId="691469AD" w14:textId="77777777" w:rsidR="00F91F38" w:rsidRDefault="00F91F38">
      <w:pPr>
        <w:autoSpaceDE w:val="0"/>
        <w:autoSpaceDN w:val="0"/>
        <w:adjustRightInd w:val="0"/>
        <w:spacing w:after="0" w:line="240" w:lineRule="auto"/>
        <w:rPr>
          <w:rFonts w:ascii="Times New Roman" w:hAnsi="Times New Roman" w:cs="Times New Roman"/>
          <w:b/>
          <w:bCs/>
          <w:color w:val="000000" w:themeColor="text1"/>
          <w:sz w:val="24"/>
          <w:szCs w:val="24"/>
        </w:rPr>
      </w:pPr>
    </w:p>
    <w:p w14:paraId="4F26EF48" w14:textId="77777777" w:rsidR="00F91F38" w:rsidRDefault="00F91F38">
      <w:pPr>
        <w:autoSpaceDE w:val="0"/>
        <w:autoSpaceDN w:val="0"/>
        <w:adjustRightInd w:val="0"/>
        <w:spacing w:after="0" w:line="240" w:lineRule="auto"/>
        <w:rPr>
          <w:rFonts w:ascii="Times New Roman" w:hAnsi="Times New Roman" w:cs="Times New Roman"/>
          <w:b/>
          <w:bCs/>
          <w:color w:val="000000" w:themeColor="text1"/>
          <w:sz w:val="24"/>
          <w:szCs w:val="24"/>
        </w:rPr>
      </w:pPr>
    </w:p>
    <w:tbl>
      <w:tblPr>
        <w:tblStyle w:val="TableGrid"/>
        <w:tblW w:w="0" w:type="auto"/>
        <w:tblLook w:val="04A0" w:firstRow="1" w:lastRow="0" w:firstColumn="1" w:lastColumn="0" w:noHBand="0" w:noVBand="1"/>
      </w:tblPr>
      <w:tblGrid>
        <w:gridCol w:w="3080"/>
        <w:gridCol w:w="1564"/>
        <w:gridCol w:w="4598"/>
      </w:tblGrid>
      <w:tr w:rsidR="00F91F38" w14:paraId="22DB6A60" w14:textId="77777777">
        <w:tc>
          <w:tcPr>
            <w:tcW w:w="3080" w:type="dxa"/>
          </w:tcPr>
          <w:p w14:paraId="23B68A67" w14:textId="77777777" w:rsidR="00F91F38" w:rsidRDefault="007518C0">
            <w:pPr>
              <w:autoSpaceDE w:val="0"/>
              <w:autoSpaceDN w:val="0"/>
              <w:adjustRightInd w:val="0"/>
              <w:rPr>
                <w:rFonts w:ascii="Times New Roman" w:hAnsi="Times New Roman" w:cs="Times New Roman"/>
                <w:b/>
                <w:bCs/>
                <w:color w:val="000000" w:themeColor="text1"/>
              </w:rPr>
            </w:pPr>
            <w:r>
              <w:rPr>
                <w:rFonts w:ascii="Times New Roman" w:hAnsi="Times New Roman" w:cs="Times New Roman"/>
                <w:b/>
                <w:bCs/>
                <w:color w:val="000000" w:themeColor="text1"/>
              </w:rPr>
              <w:t>Serious incident from outset (stages 1-4 jumped) or escalation (may be at other</w:t>
            </w: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rPr>
              <w:t>stages but moves quickly to stage 5):</w:t>
            </w:r>
          </w:p>
          <w:p w14:paraId="2CE864D1" w14:textId="77777777" w:rsidR="00F91F38" w:rsidRDefault="007518C0">
            <w:pPr>
              <w:pStyle w:val="ListParagraph"/>
              <w:numPr>
                <w:ilvl w:val="0"/>
                <w:numId w:val="9"/>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Serious incident (somebody may be hurt), serious verbal or physical aggression, theft or damage to school property, drugs (which includes tobacco related substances and e-cigarettes), alcohol, or weapons involved with the likelihood that the behaviour will lead to exclusion from the college.</w:t>
            </w:r>
          </w:p>
          <w:p w14:paraId="6A705FC5" w14:textId="77777777" w:rsidR="00F91F38" w:rsidRDefault="007518C0">
            <w:pPr>
              <w:pStyle w:val="ListParagraph"/>
              <w:numPr>
                <w:ilvl w:val="0"/>
                <w:numId w:val="9"/>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t>Persistent infringement of the college rules, where previous sanctions have been applied and the behaviour of the student has not changed. This behaviour is deemed to be unacceptable within the college community.</w:t>
            </w:r>
          </w:p>
          <w:p w14:paraId="7416EB18" w14:textId="77777777" w:rsidR="00F91F38" w:rsidRDefault="007518C0">
            <w:pPr>
              <w:pStyle w:val="ListParagraph"/>
              <w:numPr>
                <w:ilvl w:val="0"/>
                <w:numId w:val="9"/>
              </w:numPr>
              <w:autoSpaceDE w:val="0"/>
              <w:autoSpaceDN w:val="0"/>
              <w:adjustRightInd w:val="0"/>
              <w:spacing w:after="200" w:line="276"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Smoking or Vaping on school grounds.</w:t>
            </w:r>
          </w:p>
          <w:p w14:paraId="2E45F274" w14:textId="77777777" w:rsidR="00F91F38" w:rsidRDefault="00F91F38">
            <w:pPr>
              <w:autoSpaceDE w:val="0"/>
              <w:autoSpaceDN w:val="0"/>
              <w:adjustRightInd w:val="0"/>
              <w:rPr>
                <w:rFonts w:ascii="Times New Roman" w:hAnsi="Times New Roman" w:cs="Times New Roman"/>
                <w:color w:val="000000" w:themeColor="text1"/>
                <w:sz w:val="24"/>
                <w:szCs w:val="24"/>
              </w:rPr>
            </w:pPr>
          </w:p>
        </w:tc>
        <w:tc>
          <w:tcPr>
            <w:tcW w:w="1564" w:type="dxa"/>
          </w:tcPr>
          <w:p w14:paraId="4C7313FF" w14:textId="77777777" w:rsidR="00F91F38" w:rsidRDefault="007518C0">
            <w:pPr>
              <w:autoSpaceDE w:val="0"/>
              <w:autoSpaceDN w:val="0"/>
              <w:adjustRightInd w:val="0"/>
              <w:jc w:val="center"/>
              <w:rPr>
                <w:rFonts w:ascii="Times New Roman" w:hAnsi="Times New Roman" w:cs="Times New Roman"/>
                <w:b/>
                <w:color w:val="000000" w:themeColor="text1"/>
                <w:sz w:val="56"/>
                <w:szCs w:val="56"/>
              </w:rPr>
            </w:pPr>
            <w:r>
              <w:rPr>
                <w:rFonts w:ascii="Times New Roman" w:hAnsi="Times New Roman" w:cs="Times New Roman"/>
                <w:b/>
                <w:color w:val="000000" w:themeColor="text1"/>
                <w:sz w:val="56"/>
                <w:szCs w:val="56"/>
              </w:rPr>
              <w:lastRenderedPageBreak/>
              <w:t>C5</w:t>
            </w:r>
          </w:p>
          <w:p w14:paraId="75D2FEE4" w14:textId="77777777" w:rsidR="00F91F38" w:rsidRDefault="007518C0">
            <w:pPr>
              <w:autoSpaceDE w:val="0"/>
              <w:autoSpaceDN w:val="0"/>
              <w:adjustRightInd w:val="0"/>
              <w:jc w:val="center"/>
              <w:rPr>
                <w:rFonts w:ascii="Times New Roman" w:hAnsi="Times New Roman" w:cs="Times New Roman"/>
                <w:b/>
                <w:color w:val="000000" w:themeColor="text1"/>
              </w:rPr>
            </w:pPr>
            <w:r>
              <w:rPr>
                <w:rFonts w:ascii="Times New Roman" w:hAnsi="Times New Roman" w:cs="Times New Roman"/>
                <w:b/>
                <w:color w:val="000000" w:themeColor="text1"/>
              </w:rPr>
              <w:t>Suspension</w:t>
            </w:r>
          </w:p>
          <w:p w14:paraId="3A896831" w14:textId="77777777" w:rsidR="00F91F38" w:rsidRDefault="007518C0">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 xml:space="preserve">Dealt with by Vice Principals / Principal </w:t>
            </w:r>
          </w:p>
          <w:p w14:paraId="446EE0EA" w14:textId="77777777" w:rsidR="00F91F38" w:rsidRDefault="00F91F38">
            <w:pPr>
              <w:autoSpaceDE w:val="0"/>
              <w:autoSpaceDN w:val="0"/>
              <w:adjustRightInd w:val="0"/>
              <w:rPr>
                <w:rFonts w:ascii="Times New Roman" w:hAnsi="Times New Roman" w:cs="Times New Roman"/>
                <w:color w:val="000000" w:themeColor="text1"/>
                <w:sz w:val="24"/>
                <w:szCs w:val="24"/>
              </w:rPr>
            </w:pPr>
          </w:p>
        </w:tc>
        <w:tc>
          <w:tcPr>
            <w:tcW w:w="4598" w:type="dxa"/>
          </w:tcPr>
          <w:p w14:paraId="6CB744ED" w14:textId="77777777" w:rsidR="00F91F38" w:rsidRDefault="007518C0">
            <w:pPr>
              <w:pStyle w:val="ListParagraph"/>
              <w:numPr>
                <w:ilvl w:val="0"/>
                <w:numId w:val="7"/>
              </w:numPr>
              <w:autoSpaceDE w:val="0"/>
              <w:autoSpaceDN w:val="0"/>
              <w:adjustRightInd w:val="0"/>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Fixed Term Exclusion, followed by re-admission meeting with parents. </w:t>
            </w:r>
          </w:p>
          <w:p w14:paraId="4DDC22B8" w14:textId="77777777" w:rsidR="00F91F38" w:rsidRDefault="007518C0">
            <w:pPr>
              <w:pStyle w:val="ListParagraph"/>
              <w:numPr>
                <w:ilvl w:val="0"/>
                <w:numId w:val="7"/>
              </w:numPr>
              <w:autoSpaceDE w:val="0"/>
              <w:autoSpaceDN w:val="0"/>
              <w:adjustRightInd w:val="0"/>
              <w:spacing w:line="276" w:lineRule="auto"/>
              <w:rPr>
                <w:rFonts w:ascii="Times New Roman" w:hAnsi="Times New Roman" w:cs="Times New Roman"/>
                <w:color w:val="000000" w:themeColor="text1"/>
              </w:rPr>
            </w:pPr>
            <w:r>
              <w:rPr>
                <w:rFonts w:ascii="Times New Roman" w:hAnsi="Times New Roman" w:cs="Times New Roman"/>
                <w:color w:val="000000" w:themeColor="text1"/>
              </w:rPr>
              <w:t>A restorative, meeting will be arranged between the student and a member staff or other students directly affected by the incident.</w:t>
            </w:r>
          </w:p>
          <w:p w14:paraId="112CD8F8" w14:textId="77777777" w:rsidR="00F91F38" w:rsidRDefault="007518C0">
            <w:pPr>
              <w:pStyle w:val="ListParagraph"/>
              <w:numPr>
                <w:ilvl w:val="0"/>
                <w:numId w:val="7"/>
              </w:numPr>
              <w:autoSpaceDE w:val="0"/>
              <w:autoSpaceDN w:val="0"/>
              <w:adjustRightInd w:val="0"/>
              <w:spacing w:line="276" w:lineRule="auto"/>
              <w:rPr>
                <w:rFonts w:ascii="Times New Roman" w:hAnsi="Times New Roman" w:cs="Times New Roman"/>
                <w:color w:val="000000" w:themeColor="text1"/>
              </w:rPr>
            </w:pPr>
            <w:r>
              <w:rPr>
                <w:rFonts w:ascii="Times New Roman" w:hAnsi="Times New Roman" w:cs="Times New Roman"/>
                <w:color w:val="000000" w:themeColor="text1"/>
              </w:rPr>
              <w:t>This may lead to permanent exclusion. The EA guidelines &amp; College Policy will be followed.</w:t>
            </w:r>
          </w:p>
          <w:p w14:paraId="008C59B2" w14:textId="77777777" w:rsidR="00F91F38" w:rsidRDefault="00F91F38">
            <w:pPr>
              <w:pStyle w:val="ListParagraph"/>
              <w:autoSpaceDE w:val="0"/>
              <w:autoSpaceDN w:val="0"/>
              <w:adjustRightInd w:val="0"/>
              <w:rPr>
                <w:rFonts w:ascii="Times New Roman" w:hAnsi="Times New Roman" w:cs="Times New Roman"/>
                <w:color w:val="000000" w:themeColor="text1"/>
                <w:sz w:val="24"/>
                <w:szCs w:val="24"/>
              </w:rPr>
            </w:pPr>
          </w:p>
          <w:p w14:paraId="2359AC9A" w14:textId="77777777" w:rsidR="00F91F38" w:rsidRDefault="007518C0">
            <w:pPr>
              <w:pStyle w:val="ListParagraph"/>
              <w:numPr>
                <w:ilvl w:val="0"/>
                <w:numId w:val="7"/>
              </w:numPr>
              <w:autoSpaceDE w:val="0"/>
              <w:autoSpaceDN w:val="0"/>
              <w:adjustRightInd w:val="0"/>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As at all stages, it is essential that a written account of all actions is kept in the student’s personal file in order that a full and impartial record may be kept.  </w:t>
            </w:r>
          </w:p>
          <w:p w14:paraId="423F467F" w14:textId="77777777" w:rsidR="00F91F38" w:rsidRDefault="00F91F38">
            <w:pPr>
              <w:pStyle w:val="ListParagraph"/>
              <w:autoSpaceDE w:val="0"/>
              <w:autoSpaceDN w:val="0"/>
              <w:adjustRightInd w:val="0"/>
              <w:rPr>
                <w:rFonts w:ascii="Times New Roman" w:hAnsi="Times New Roman" w:cs="Times New Roman"/>
                <w:color w:val="000000" w:themeColor="text1"/>
              </w:rPr>
            </w:pPr>
          </w:p>
          <w:p w14:paraId="10803E1C" w14:textId="77777777" w:rsidR="00F91F38" w:rsidRDefault="007518C0">
            <w:pPr>
              <w:pStyle w:val="ListParagraph"/>
              <w:numPr>
                <w:ilvl w:val="0"/>
                <w:numId w:val="7"/>
              </w:numPr>
              <w:autoSpaceDE w:val="0"/>
              <w:autoSpaceDN w:val="0"/>
              <w:adjustRightInd w:val="0"/>
              <w:spacing w:line="276" w:lineRule="auto"/>
              <w:rPr>
                <w:rFonts w:ascii="Times New Roman" w:hAnsi="Times New Roman" w:cs="Times New Roman"/>
                <w:color w:val="000000" w:themeColor="text1"/>
              </w:rPr>
            </w:pPr>
            <w:r>
              <w:rPr>
                <w:rFonts w:ascii="Times New Roman" w:hAnsi="Times New Roman" w:cs="Times New Roman"/>
                <w:color w:val="000000" w:themeColor="text1"/>
              </w:rPr>
              <w:t>A serious C5 incident may result in permanent exclusion from the College.  Only the Board of Governors can issue a permanent exclusion.</w:t>
            </w:r>
          </w:p>
        </w:tc>
      </w:tr>
    </w:tbl>
    <w:p w14:paraId="568CB32D" w14:textId="77777777" w:rsidR="00F91F38" w:rsidRDefault="00F91F38">
      <w:pPr>
        <w:autoSpaceDE w:val="0"/>
        <w:autoSpaceDN w:val="0"/>
        <w:adjustRightInd w:val="0"/>
        <w:spacing w:after="0" w:line="240" w:lineRule="auto"/>
        <w:rPr>
          <w:rFonts w:ascii="Times New Roman" w:hAnsi="Times New Roman" w:cs="Times New Roman"/>
          <w:b/>
          <w:bCs/>
          <w:color w:val="000000" w:themeColor="text1"/>
          <w:sz w:val="24"/>
          <w:szCs w:val="24"/>
        </w:rPr>
      </w:pPr>
    </w:p>
    <w:p w14:paraId="6EC29811" w14:textId="77777777" w:rsidR="00F91F38" w:rsidRDefault="00F91F38">
      <w:pPr>
        <w:autoSpaceDE w:val="0"/>
        <w:autoSpaceDN w:val="0"/>
        <w:adjustRightInd w:val="0"/>
        <w:spacing w:after="0" w:line="240" w:lineRule="auto"/>
        <w:rPr>
          <w:rFonts w:ascii="Times New Roman" w:hAnsi="Times New Roman" w:cs="Times New Roman"/>
          <w:b/>
          <w:bCs/>
          <w:color w:val="000000" w:themeColor="text1"/>
          <w:sz w:val="28"/>
          <w:szCs w:val="28"/>
          <w:u w:val="single"/>
        </w:rPr>
      </w:pPr>
    </w:p>
    <w:p w14:paraId="3A50B265" w14:textId="77777777" w:rsidR="00F91F38" w:rsidRDefault="007518C0">
      <w:pPr>
        <w:rPr>
          <w:rFonts w:ascii="Times New Roman" w:hAnsi="Times New Roman" w:cs="Times New Roman"/>
          <w:sz w:val="28"/>
          <w:szCs w:val="28"/>
        </w:rPr>
      </w:pPr>
      <w:r>
        <w:rPr>
          <w:noProof/>
          <w:sz w:val="36"/>
          <w:szCs w:val="36"/>
          <w:lang w:eastAsia="en-GB"/>
        </w:rPr>
        <mc:AlternateContent>
          <mc:Choice Requires="wps">
            <w:drawing>
              <wp:anchor distT="0" distB="0" distL="114300" distR="114300" simplePos="0" relativeHeight="251658244" behindDoc="0" locked="0" layoutInCell="1" allowOverlap="1" wp14:anchorId="627BC56A" wp14:editId="41516B65">
                <wp:simplePos x="0" y="0"/>
                <wp:positionH relativeFrom="margin">
                  <wp:align>center</wp:align>
                </wp:positionH>
                <wp:positionV relativeFrom="paragraph">
                  <wp:posOffset>-635</wp:posOffset>
                </wp:positionV>
                <wp:extent cx="5719864" cy="554476"/>
                <wp:effectExtent l="0" t="0" r="14605" b="17145"/>
                <wp:wrapNone/>
                <wp:docPr id="7" name="Rectangle: Rounded Corners 7"/>
                <wp:cNvGraphicFramePr/>
                <a:graphic xmlns:a="http://schemas.openxmlformats.org/drawingml/2006/main">
                  <a:graphicData uri="http://schemas.microsoft.com/office/word/2010/wordprocessingShape">
                    <wps:wsp>
                      <wps:cNvSpPr/>
                      <wps:spPr>
                        <a:xfrm>
                          <a:off x="0" y="0"/>
                          <a:ext cx="5719864" cy="5544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548369" w14:textId="77777777"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 Behaviour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BC56A" id="Rectangle: Rounded Corners 7" o:spid="_x0000_s1031" style="position:absolute;margin-left:0;margin-top:-.05pt;width:450.4pt;height:43.6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" fillcolor="#5b9bd5 [3204]" strokecolor="#1f4d78 [1604]" strokeweight="1pt">
                <v:textbox>
                  <w:txbxContent>
                    <w:p w14:paraId="33548369" w14:textId="77777777"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 Behaviour Chart</w:t>
                      </w:r>
                    </w:p>
                  </w:txbxContent>
                </v:textbox>
                <w10:wrap anchorx="margin"/>
              </v:roundrect>
            </w:pict>
          </mc:Fallback>
        </mc:AlternateContent>
      </w:r>
    </w:p>
    <w:p w14:paraId="44D8AE06" w14:textId="77777777" w:rsidR="00F91F38" w:rsidRDefault="00F91F38">
      <w:pPr>
        <w:jc w:val="center"/>
        <w:rPr>
          <w:rFonts w:ascii="Times New Roman" w:hAnsi="Times New Roman" w:cs="Times New Roman"/>
          <w:sz w:val="28"/>
          <w:szCs w:val="28"/>
        </w:rPr>
      </w:pPr>
    </w:p>
    <w:p w14:paraId="5C6A1088" w14:textId="77777777" w:rsidR="00F91F38" w:rsidRDefault="00F91F38" w:rsidP="000E7B2B">
      <w:pPr>
        <w:rPr>
          <w:rFonts w:ascii="Times New Roman" w:hAnsi="Times New Roman" w:cs="Times New Roman"/>
          <w:sz w:val="28"/>
          <w:szCs w:val="28"/>
        </w:rPr>
      </w:pPr>
    </w:p>
    <w:p w14:paraId="5B503D9C" w14:textId="77777777" w:rsidR="001F213A" w:rsidRDefault="001F213A">
      <w:pPr>
        <w:rPr>
          <w:rFonts w:ascii="Times New Roman" w:hAnsi="Times New Roman" w:cs="Times New Roman"/>
          <w:sz w:val="28"/>
          <w:szCs w:val="28"/>
        </w:rPr>
      </w:pPr>
      <w:r>
        <w:rPr>
          <w:rFonts w:ascii="Times New Roman" w:hAnsi="Times New Roman" w:cs="Times New Roman"/>
          <w:sz w:val="28"/>
          <w:szCs w:val="28"/>
        </w:rPr>
        <w:t>Here at Strangford College, we believe in positive discipline. We explain the rules and what is expected of our students when they arrive and throughout their time here. Students are all very familiar with our behaviour for learning policy and how this may impact them if their behaviour is not what we would expect.</w:t>
      </w:r>
    </w:p>
    <w:p w14:paraId="3058629D" w14:textId="77777777" w:rsidR="001F213A" w:rsidRDefault="001F213A">
      <w:pPr>
        <w:rPr>
          <w:rFonts w:ascii="Times New Roman" w:hAnsi="Times New Roman" w:cs="Times New Roman"/>
          <w:sz w:val="28"/>
          <w:szCs w:val="28"/>
        </w:rPr>
      </w:pPr>
    </w:p>
    <w:p w14:paraId="49CBEBD0" w14:textId="77777777" w:rsidR="001F213A" w:rsidRDefault="001F213A">
      <w:pPr>
        <w:rPr>
          <w:rFonts w:ascii="Times New Roman" w:hAnsi="Times New Roman" w:cs="Times New Roman"/>
          <w:sz w:val="28"/>
          <w:szCs w:val="28"/>
        </w:rPr>
      </w:pPr>
      <w:r>
        <w:rPr>
          <w:rFonts w:ascii="Times New Roman" w:hAnsi="Times New Roman" w:cs="Times New Roman"/>
          <w:sz w:val="28"/>
          <w:szCs w:val="28"/>
        </w:rPr>
        <w:t>We are a staff who love to give praise and recognition to our students when they are deserving. Form teachers, subject teachers and other members of staff can award achievement points through SIMS for a variety of reasons such as:</w:t>
      </w:r>
    </w:p>
    <w:p w14:paraId="2F226F0B" w14:textId="77777777" w:rsidR="001F213A" w:rsidRDefault="001F213A">
      <w:pPr>
        <w:rPr>
          <w:rFonts w:ascii="Times New Roman" w:hAnsi="Times New Roman" w:cs="Times New Roman"/>
          <w:sz w:val="28"/>
          <w:szCs w:val="28"/>
        </w:rPr>
      </w:pPr>
      <w:r>
        <w:rPr>
          <w:rFonts w:ascii="Times New Roman" w:hAnsi="Times New Roman" w:cs="Times New Roman"/>
          <w:sz w:val="28"/>
          <w:szCs w:val="28"/>
        </w:rPr>
        <w:t xml:space="preserve">Academic achievement </w:t>
      </w:r>
    </w:p>
    <w:p w14:paraId="570AC2B9" w14:textId="77777777" w:rsidR="001F213A" w:rsidRDefault="001F213A">
      <w:pPr>
        <w:rPr>
          <w:rFonts w:ascii="Times New Roman" w:hAnsi="Times New Roman" w:cs="Times New Roman"/>
          <w:sz w:val="28"/>
          <w:szCs w:val="28"/>
        </w:rPr>
      </w:pPr>
      <w:r>
        <w:rPr>
          <w:rFonts w:ascii="Times New Roman" w:hAnsi="Times New Roman" w:cs="Times New Roman"/>
          <w:sz w:val="28"/>
          <w:szCs w:val="28"/>
        </w:rPr>
        <w:t>Excellent effort</w:t>
      </w:r>
    </w:p>
    <w:p w14:paraId="52DD2938" w14:textId="77777777" w:rsidR="001F213A" w:rsidRDefault="001F213A">
      <w:pPr>
        <w:rPr>
          <w:rFonts w:ascii="Times New Roman" w:hAnsi="Times New Roman" w:cs="Times New Roman"/>
          <w:sz w:val="28"/>
          <w:szCs w:val="28"/>
        </w:rPr>
      </w:pPr>
      <w:r>
        <w:rPr>
          <w:rFonts w:ascii="Times New Roman" w:hAnsi="Times New Roman" w:cs="Times New Roman"/>
          <w:sz w:val="28"/>
          <w:szCs w:val="28"/>
        </w:rPr>
        <w:t>Outstanding work</w:t>
      </w:r>
    </w:p>
    <w:p w14:paraId="09832669" w14:textId="77777777" w:rsidR="001F213A" w:rsidRDefault="001F213A">
      <w:pPr>
        <w:rPr>
          <w:rFonts w:ascii="Times New Roman" w:hAnsi="Times New Roman" w:cs="Times New Roman"/>
          <w:sz w:val="28"/>
          <w:szCs w:val="28"/>
        </w:rPr>
      </w:pPr>
      <w:r>
        <w:rPr>
          <w:rFonts w:ascii="Times New Roman" w:hAnsi="Times New Roman" w:cs="Times New Roman"/>
          <w:sz w:val="28"/>
          <w:szCs w:val="28"/>
        </w:rPr>
        <w:t>Extra-curricular</w:t>
      </w:r>
    </w:p>
    <w:p w14:paraId="07652E30" w14:textId="110BB7BD" w:rsidR="001F213A" w:rsidRDefault="001F213A">
      <w:pPr>
        <w:rPr>
          <w:rFonts w:ascii="Times New Roman" w:hAnsi="Times New Roman" w:cs="Times New Roman"/>
          <w:sz w:val="28"/>
          <w:szCs w:val="28"/>
        </w:rPr>
      </w:pPr>
      <w:r>
        <w:rPr>
          <w:rFonts w:ascii="Times New Roman" w:hAnsi="Times New Roman" w:cs="Times New Roman"/>
          <w:sz w:val="28"/>
          <w:szCs w:val="28"/>
        </w:rPr>
        <w:t>Contribution to school values</w:t>
      </w:r>
    </w:p>
    <w:p w14:paraId="0994785F" w14:textId="77777777" w:rsidR="000E7B2B" w:rsidRDefault="000E7B2B">
      <w:pPr>
        <w:rPr>
          <w:rFonts w:ascii="Times New Roman" w:hAnsi="Times New Roman" w:cs="Times New Roman"/>
          <w:sz w:val="28"/>
          <w:szCs w:val="28"/>
        </w:rPr>
      </w:pPr>
    </w:p>
    <w:p w14:paraId="4FA9A913" w14:textId="77777777" w:rsidR="001F213A" w:rsidRDefault="001F213A">
      <w:pPr>
        <w:rPr>
          <w:rFonts w:ascii="Times New Roman" w:hAnsi="Times New Roman" w:cs="Times New Roman"/>
          <w:sz w:val="28"/>
          <w:szCs w:val="28"/>
        </w:rPr>
      </w:pPr>
      <w:r>
        <w:rPr>
          <w:rFonts w:ascii="Times New Roman" w:hAnsi="Times New Roman" w:cs="Times New Roman"/>
          <w:sz w:val="28"/>
          <w:szCs w:val="28"/>
        </w:rPr>
        <w:t xml:space="preserve">These achievement points are collated and celebrated in our Rewards Assemblies which are held at the end of each term. Students can win prizes and are recognised by their peers and staff. </w:t>
      </w:r>
    </w:p>
    <w:p w14:paraId="3AC81C3D" w14:textId="2AC715F5" w:rsidR="001F213A" w:rsidRDefault="001F213A">
      <w:pPr>
        <w:rPr>
          <w:rFonts w:ascii="Times New Roman" w:hAnsi="Times New Roman" w:cs="Times New Roman"/>
          <w:sz w:val="28"/>
          <w:szCs w:val="28"/>
        </w:rPr>
      </w:pPr>
      <w:r>
        <w:rPr>
          <w:rFonts w:ascii="Times New Roman" w:hAnsi="Times New Roman" w:cs="Times New Roman"/>
          <w:sz w:val="28"/>
          <w:szCs w:val="28"/>
        </w:rPr>
        <w:t xml:space="preserve">At the end of September each year we have the annual Strangford College Prize Night. This is held in the </w:t>
      </w:r>
      <w:r w:rsidR="00A60092">
        <w:rPr>
          <w:rFonts w:ascii="Times New Roman" w:hAnsi="Times New Roman" w:cs="Times New Roman"/>
          <w:sz w:val="28"/>
          <w:szCs w:val="28"/>
        </w:rPr>
        <w:t>C</w:t>
      </w:r>
      <w:r>
        <w:rPr>
          <w:rFonts w:ascii="Times New Roman" w:hAnsi="Times New Roman" w:cs="Times New Roman"/>
          <w:sz w:val="28"/>
          <w:szCs w:val="28"/>
        </w:rPr>
        <w:t xml:space="preserve">ollege hall and includes speeches from our Chair of the Board of Governors, our Principal, Head Girl, Head Boy and special guest speaker. There are many prizes awarded on the night for successes such as Sporting achievements inside and outside of school, academic success throughout each subject area for Junior school students as well as for GCSE results, AS results, A2 results. There are also awards for Integration, Resilience and other Special awards given. Parents receive a letter if their child has won a prize so they can attend the prestigious evening and be rewarded for their hard work.  </w:t>
      </w:r>
    </w:p>
    <w:p w14:paraId="29F01DF0" w14:textId="33F91EBC" w:rsidR="001F213A" w:rsidRDefault="001F213A">
      <w:pPr>
        <w:rPr>
          <w:rFonts w:ascii="Times New Roman" w:hAnsi="Times New Roman" w:cs="Times New Roman"/>
          <w:sz w:val="28"/>
          <w:szCs w:val="28"/>
        </w:rPr>
      </w:pPr>
      <w:r>
        <w:rPr>
          <w:rFonts w:ascii="Times New Roman" w:hAnsi="Times New Roman" w:cs="Times New Roman"/>
          <w:sz w:val="28"/>
          <w:szCs w:val="28"/>
        </w:rPr>
        <w:t xml:space="preserve">We believe that all students should be praised and rewarded for their efforts and </w:t>
      </w:r>
      <w:r w:rsidR="00AF59BD">
        <w:rPr>
          <w:rFonts w:ascii="Times New Roman" w:hAnsi="Times New Roman" w:cs="Times New Roman"/>
          <w:sz w:val="28"/>
          <w:szCs w:val="28"/>
        </w:rPr>
        <w:t>achievements,</w:t>
      </w:r>
      <w:r>
        <w:rPr>
          <w:rFonts w:ascii="Times New Roman" w:hAnsi="Times New Roman" w:cs="Times New Roman"/>
          <w:sz w:val="28"/>
          <w:szCs w:val="28"/>
        </w:rPr>
        <w:t xml:space="preserve"> and we </w:t>
      </w:r>
      <w:r w:rsidR="00A60092">
        <w:rPr>
          <w:rFonts w:ascii="Times New Roman" w:hAnsi="Times New Roman" w:cs="Times New Roman"/>
          <w:sz w:val="28"/>
          <w:szCs w:val="28"/>
        </w:rPr>
        <w:t xml:space="preserve">also </w:t>
      </w:r>
      <w:r>
        <w:rPr>
          <w:rFonts w:ascii="Times New Roman" w:hAnsi="Times New Roman" w:cs="Times New Roman"/>
          <w:sz w:val="28"/>
          <w:szCs w:val="28"/>
        </w:rPr>
        <w:t xml:space="preserve">love to hear about anything our </w:t>
      </w:r>
      <w:r w:rsidR="00EC7BC6">
        <w:rPr>
          <w:rFonts w:ascii="Times New Roman" w:hAnsi="Times New Roman" w:cs="Times New Roman"/>
          <w:sz w:val="28"/>
          <w:szCs w:val="28"/>
        </w:rPr>
        <w:t>students</w:t>
      </w:r>
      <w:r>
        <w:rPr>
          <w:rFonts w:ascii="Times New Roman" w:hAnsi="Times New Roman" w:cs="Times New Roman"/>
          <w:sz w:val="28"/>
          <w:szCs w:val="28"/>
        </w:rPr>
        <w:t xml:space="preserve"> achieve outside of school.</w:t>
      </w:r>
    </w:p>
    <w:p w14:paraId="75770CD4" w14:textId="77777777" w:rsidR="00BA14DB" w:rsidRDefault="00BA14DB" w:rsidP="00BA14DB">
      <w:pPr>
        <w:rPr>
          <w:rFonts w:ascii="Times New Roman" w:hAnsi="Times New Roman" w:cs="Times New Roman"/>
          <w:sz w:val="28"/>
          <w:szCs w:val="28"/>
        </w:rPr>
      </w:pPr>
    </w:p>
    <w:p w14:paraId="2E05BFE5" w14:textId="77777777" w:rsidR="00BA14DB" w:rsidRDefault="00BA14DB" w:rsidP="00BA14DB">
      <w:pPr>
        <w:rPr>
          <w:rFonts w:ascii="Times New Roman" w:hAnsi="Times New Roman" w:cs="Times New Roman"/>
          <w:sz w:val="28"/>
          <w:szCs w:val="28"/>
        </w:rPr>
      </w:pPr>
    </w:p>
    <w:p w14:paraId="58DFCB34" w14:textId="77777777" w:rsidR="00BA14DB" w:rsidRDefault="00BA14DB" w:rsidP="00BA14DB">
      <w:pPr>
        <w:rPr>
          <w:rFonts w:ascii="Times New Roman" w:hAnsi="Times New Roman" w:cs="Times New Roman"/>
          <w:sz w:val="28"/>
          <w:szCs w:val="28"/>
        </w:rPr>
      </w:pPr>
    </w:p>
    <w:p w14:paraId="79C37583" w14:textId="77777777" w:rsidR="00BA14DB" w:rsidRDefault="00BA14DB" w:rsidP="00BA14DB">
      <w:pPr>
        <w:rPr>
          <w:rFonts w:ascii="Times New Roman" w:hAnsi="Times New Roman" w:cs="Times New Roman"/>
          <w:sz w:val="28"/>
          <w:szCs w:val="28"/>
        </w:rPr>
      </w:pPr>
    </w:p>
    <w:p w14:paraId="019E0DAB" w14:textId="77777777" w:rsidR="00BA14DB" w:rsidRDefault="00BA14DB" w:rsidP="00BA14DB">
      <w:pPr>
        <w:rPr>
          <w:rFonts w:ascii="Times New Roman" w:hAnsi="Times New Roman" w:cs="Times New Roman"/>
          <w:sz w:val="28"/>
          <w:szCs w:val="28"/>
        </w:rPr>
      </w:pPr>
    </w:p>
    <w:p w14:paraId="501BBADE" w14:textId="77777777" w:rsidR="00BA14DB" w:rsidRDefault="00BA14DB" w:rsidP="00BA14DB">
      <w:pPr>
        <w:rPr>
          <w:rFonts w:ascii="Times New Roman" w:hAnsi="Times New Roman" w:cs="Times New Roman"/>
          <w:sz w:val="28"/>
          <w:szCs w:val="28"/>
        </w:rPr>
      </w:pPr>
    </w:p>
    <w:p w14:paraId="77392F4E" w14:textId="5EFF32E7" w:rsidR="00BA14DB" w:rsidRDefault="00BA14DB" w:rsidP="00BA14DB">
      <w:pPr>
        <w:rPr>
          <w:rFonts w:ascii="Times New Roman" w:hAnsi="Times New Roman" w:cs="Times New Roman"/>
          <w:sz w:val="28"/>
          <w:szCs w:val="28"/>
        </w:rPr>
      </w:pPr>
    </w:p>
    <w:p w14:paraId="008AA5A0" w14:textId="5A619D67" w:rsidR="00BA14DB" w:rsidRDefault="00BA14DB" w:rsidP="00BA14DB">
      <w:pPr>
        <w:rPr>
          <w:rFonts w:ascii="Times New Roman" w:hAnsi="Times New Roman" w:cs="Times New Roman"/>
          <w:sz w:val="28"/>
          <w:szCs w:val="28"/>
        </w:rPr>
      </w:pPr>
    </w:p>
    <w:p w14:paraId="4F359012" w14:textId="73C3EB26" w:rsidR="00BA14DB" w:rsidRDefault="00BA14DB" w:rsidP="00BA14DB">
      <w:pPr>
        <w:rPr>
          <w:rFonts w:ascii="Times New Roman" w:hAnsi="Times New Roman" w:cs="Times New Roman"/>
          <w:sz w:val="28"/>
          <w:szCs w:val="28"/>
        </w:rPr>
      </w:pPr>
    </w:p>
    <w:p w14:paraId="6D3D2C02" w14:textId="0F6818B7" w:rsidR="00BA14DB" w:rsidRDefault="00BA14DB" w:rsidP="00BA14DB">
      <w:pPr>
        <w:rPr>
          <w:rFonts w:ascii="Times New Roman" w:hAnsi="Times New Roman" w:cs="Times New Roman"/>
          <w:sz w:val="28"/>
          <w:szCs w:val="28"/>
        </w:rPr>
      </w:pPr>
    </w:p>
    <w:p w14:paraId="28C57BBF" w14:textId="74284D2C" w:rsidR="00BA14DB" w:rsidRDefault="00BA14DB" w:rsidP="00BA14DB">
      <w:pPr>
        <w:rPr>
          <w:rFonts w:ascii="Times New Roman" w:hAnsi="Times New Roman" w:cs="Times New Roman"/>
          <w:sz w:val="28"/>
          <w:szCs w:val="28"/>
        </w:rPr>
      </w:pPr>
    </w:p>
    <w:p w14:paraId="335DFD3D" w14:textId="2DC0F9BC" w:rsidR="00BA14DB" w:rsidRDefault="00BA14DB" w:rsidP="00BA14DB">
      <w:pPr>
        <w:rPr>
          <w:rFonts w:ascii="Times New Roman" w:hAnsi="Times New Roman" w:cs="Times New Roman"/>
          <w:sz w:val="28"/>
          <w:szCs w:val="28"/>
        </w:rPr>
      </w:pPr>
    </w:p>
    <w:p w14:paraId="2D9587BD" w14:textId="519B0F96" w:rsidR="00BA14DB" w:rsidRDefault="00BA14DB" w:rsidP="00BA14DB">
      <w:pPr>
        <w:rPr>
          <w:rFonts w:ascii="Times New Roman" w:hAnsi="Times New Roman" w:cs="Times New Roman"/>
          <w:sz w:val="28"/>
          <w:szCs w:val="28"/>
        </w:rPr>
      </w:pPr>
    </w:p>
    <w:p w14:paraId="7C4D6B13" w14:textId="43C37F3F" w:rsidR="00BA14DB" w:rsidRDefault="00BA14DB" w:rsidP="00BA14DB">
      <w:pPr>
        <w:rPr>
          <w:rFonts w:ascii="Times New Roman" w:hAnsi="Times New Roman" w:cs="Times New Roman"/>
          <w:sz w:val="28"/>
          <w:szCs w:val="28"/>
        </w:rPr>
      </w:pPr>
    </w:p>
    <w:p w14:paraId="60F8C84F" w14:textId="73ED55F3" w:rsidR="00BA14DB" w:rsidRDefault="00BA14DB" w:rsidP="00BA14DB">
      <w:pPr>
        <w:rPr>
          <w:rFonts w:ascii="Times New Roman" w:hAnsi="Times New Roman" w:cs="Times New Roman"/>
          <w:sz w:val="28"/>
          <w:szCs w:val="28"/>
        </w:rPr>
      </w:pPr>
    </w:p>
    <w:p w14:paraId="25DD04CC" w14:textId="639A9B4F" w:rsidR="00BA14DB" w:rsidRDefault="00BA14DB" w:rsidP="00BA14DB">
      <w:pPr>
        <w:rPr>
          <w:rFonts w:ascii="Times New Roman" w:hAnsi="Times New Roman" w:cs="Times New Roman"/>
          <w:sz w:val="28"/>
          <w:szCs w:val="28"/>
        </w:rPr>
      </w:pPr>
    </w:p>
    <w:p w14:paraId="49B7D41A" w14:textId="5B47BB7D" w:rsidR="00BA14DB" w:rsidRDefault="00BA14DB" w:rsidP="00BA14DB">
      <w:pPr>
        <w:rPr>
          <w:rFonts w:ascii="Times New Roman" w:hAnsi="Times New Roman" w:cs="Times New Roman"/>
          <w:sz w:val="28"/>
          <w:szCs w:val="28"/>
        </w:rPr>
      </w:pPr>
    </w:p>
    <w:p w14:paraId="322CB003" w14:textId="77777777" w:rsidR="00BA14DB" w:rsidRDefault="00BA14DB" w:rsidP="00BA14DB">
      <w:pPr>
        <w:rPr>
          <w:rFonts w:ascii="Times New Roman" w:hAnsi="Times New Roman" w:cs="Times New Roman"/>
          <w:sz w:val="28"/>
          <w:szCs w:val="28"/>
        </w:rPr>
      </w:pPr>
    </w:p>
    <w:p w14:paraId="17A7526D" w14:textId="77777777" w:rsidR="00BA14DB" w:rsidRDefault="00BA14DB" w:rsidP="00BA14DB">
      <w:pPr>
        <w:rPr>
          <w:rFonts w:ascii="Times New Roman" w:hAnsi="Times New Roman" w:cs="Times New Roman"/>
          <w:sz w:val="28"/>
          <w:szCs w:val="28"/>
        </w:rPr>
      </w:pPr>
    </w:p>
    <w:p w14:paraId="0C87C9D1" w14:textId="52568454" w:rsidR="00BA14DB" w:rsidRDefault="00BA14DB" w:rsidP="00BA14DB">
      <w:pPr>
        <w:rPr>
          <w:rFonts w:ascii="Times New Roman" w:hAnsi="Times New Roman" w:cs="Times New Roman"/>
          <w:sz w:val="28"/>
          <w:szCs w:val="28"/>
        </w:rPr>
      </w:pPr>
    </w:p>
    <w:p w14:paraId="12F8FF24" w14:textId="7ABDDF38" w:rsidR="00BA14DB" w:rsidRDefault="00BA14DB" w:rsidP="00BA14DB">
      <w:pPr>
        <w:rPr>
          <w:rFonts w:ascii="Times New Roman" w:hAnsi="Times New Roman" w:cs="Times New Roman"/>
          <w:sz w:val="28"/>
          <w:szCs w:val="28"/>
        </w:rPr>
      </w:pPr>
    </w:p>
    <w:p w14:paraId="09370F02" w14:textId="6CFB2B6D" w:rsidR="00F91F38" w:rsidRDefault="007518C0" w:rsidP="00A60092">
      <w:pPr>
        <w:rPr>
          <w:rFonts w:ascii="Times New Roman" w:hAnsi="Times New Roman" w:cs="Times New Roman"/>
          <w:sz w:val="28"/>
          <w:szCs w:val="28"/>
        </w:rPr>
      </w:pPr>
      <w:r>
        <w:rPr>
          <w:noProof/>
          <w:lang w:eastAsia="en-GB"/>
        </w:rPr>
        <w:drawing>
          <wp:anchor distT="0" distB="0" distL="114300" distR="114300" simplePos="0" relativeHeight="251658245" behindDoc="1" locked="0" layoutInCell="1" allowOverlap="1" wp14:anchorId="6B91CD24" wp14:editId="4D5302CC">
            <wp:simplePos x="0" y="0"/>
            <wp:positionH relativeFrom="page">
              <wp:posOffset>1954760</wp:posOffset>
            </wp:positionH>
            <wp:positionV relativeFrom="paragraph">
              <wp:posOffset>-510796</wp:posOffset>
            </wp:positionV>
            <wp:extent cx="3092450" cy="4571703"/>
            <wp:effectExtent l="673100" t="0" r="2000250"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20478530" w14:textId="77777777" w:rsidR="00F91F38" w:rsidRDefault="00F91F38">
      <w:pPr>
        <w:tabs>
          <w:tab w:val="left" w:pos="8134"/>
        </w:tabs>
        <w:rPr>
          <w:rFonts w:ascii="Times New Roman" w:hAnsi="Times New Roman" w:cs="Times New Roman"/>
          <w:sz w:val="28"/>
          <w:szCs w:val="28"/>
        </w:rPr>
      </w:pPr>
    </w:p>
    <w:p w14:paraId="72CD4485" w14:textId="77777777" w:rsidR="00F91F38" w:rsidRDefault="007518C0">
      <w:pPr>
        <w:tabs>
          <w:tab w:val="left" w:pos="2497"/>
        </w:tabs>
        <w:jc w:val="center"/>
        <w:rPr>
          <w:rFonts w:ascii="Times New Roman" w:hAnsi="Times New Roman" w:cs="Times New Roman"/>
          <w:sz w:val="28"/>
          <w:szCs w:val="28"/>
        </w:rPr>
      </w:pPr>
      <w:r>
        <w:rPr>
          <w:rFonts w:ascii="Times New Roman" w:hAnsi="Times New Roman" w:cs="Times New Roman"/>
          <w:noProof/>
          <w:sz w:val="28"/>
          <w:szCs w:val="28"/>
          <w:lang w:eastAsia="en-GB"/>
        </w:rPr>
        <w:lastRenderedPageBreak/>
        <w:drawing>
          <wp:inline distT="0" distB="0" distL="0" distR="0" wp14:anchorId="3815E7CC" wp14:editId="3B6A5E11">
            <wp:extent cx="6099175" cy="4367719"/>
            <wp:effectExtent l="0" t="0" r="0" b="0"/>
            <wp:docPr id="9" name="Picture 9" descr="n:\Downloads\Strangford_College_15-12-21-30_web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ownloads\Strangford_College_15-12-21-30_websiz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6627" cy="4373055"/>
                    </a:xfrm>
                    <a:prstGeom prst="rect">
                      <a:avLst/>
                    </a:prstGeom>
                    <a:noFill/>
                    <a:ln>
                      <a:noFill/>
                    </a:ln>
                  </pic:spPr>
                </pic:pic>
              </a:graphicData>
            </a:graphic>
          </wp:inline>
        </w:drawing>
      </w:r>
    </w:p>
    <w:p w14:paraId="47CAAA76" w14:textId="77777777" w:rsidR="00F91F38" w:rsidRDefault="007518C0">
      <w:pPr>
        <w:tabs>
          <w:tab w:val="left" w:pos="7843"/>
        </w:tabs>
        <w:jc w:val="both"/>
        <w:rPr>
          <w:rFonts w:ascii="Times New Roman" w:hAnsi="Times New Roman" w:cs="Times New Roman"/>
          <w:sz w:val="28"/>
          <w:szCs w:val="28"/>
        </w:rPr>
      </w:pPr>
      <w:r>
        <w:rPr>
          <w:rFonts w:ascii="Times New Roman" w:hAnsi="Times New Roman" w:cs="Times New Roman"/>
          <w:sz w:val="28"/>
          <w:szCs w:val="28"/>
        </w:rPr>
        <w:tab/>
      </w:r>
    </w:p>
    <w:p w14:paraId="44FA4C5B" w14:textId="77777777" w:rsidR="00F91F38" w:rsidRDefault="00F91F38">
      <w:pPr>
        <w:tabs>
          <w:tab w:val="left" w:pos="7843"/>
        </w:tabs>
        <w:jc w:val="both"/>
        <w:rPr>
          <w:rFonts w:ascii="Times New Roman" w:hAnsi="Times New Roman" w:cs="Times New Roman"/>
          <w:sz w:val="28"/>
          <w:szCs w:val="28"/>
        </w:rPr>
      </w:pPr>
    </w:p>
    <w:p w14:paraId="51501094" w14:textId="77777777" w:rsidR="00F91F38" w:rsidRDefault="00F91F38">
      <w:pPr>
        <w:tabs>
          <w:tab w:val="left" w:pos="7843"/>
        </w:tabs>
        <w:jc w:val="both"/>
        <w:rPr>
          <w:rFonts w:ascii="Times New Roman" w:hAnsi="Times New Roman" w:cs="Times New Roman"/>
          <w:sz w:val="28"/>
          <w:szCs w:val="28"/>
        </w:rPr>
      </w:pPr>
    </w:p>
    <w:p w14:paraId="0798EF96" w14:textId="77777777" w:rsidR="00F91F38" w:rsidRDefault="00F91F38">
      <w:pPr>
        <w:tabs>
          <w:tab w:val="left" w:pos="7843"/>
        </w:tabs>
        <w:jc w:val="both"/>
        <w:rPr>
          <w:rFonts w:ascii="Times New Roman" w:hAnsi="Times New Roman" w:cs="Times New Roman"/>
          <w:sz w:val="28"/>
          <w:szCs w:val="28"/>
        </w:rPr>
      </w:pPr>
    </w:p>
    <w:p w14:paraId="112BFD99" w14:textId="77777777" w:rsidR="00F91F38" w:rsidRDefault="00F91F38">
      <w:pPr>
        <w:rPr>
          <w:rFonts w:ascii="Times New Roman" w:hAnsi="Times New Roman" w:cs="Times New Roman"/>
          <w:sz w:val="28"/>
          <w:szCs w:val="28"/>
        </w:rPr>
      </w:pPr>
    </w:p>
    <w:p w14:paraId="7CBFCA82" w14:textId="77777777" w:rsidR="00F91F38" w:rsidRDefault="00F91F38">
      <w:pPr>
        <w:tabs>
          <w:tab w:val="left" w:pos="5423"/>
        </w:tabs>
        <w:rPr>
          <w:rFonts w:ascii="Times New Roman" w:hAnsi="Times New Roman" w:cs="Times New Roman"/>
          <w:sz w:val="28"/>
          <w:szCs w:val="28"/>
        </w:rPr>
      </w:pPr>
    </w:p>
    <w:tbl>
      <w:tblPr>
        <w:tblStyle w:val="TableGrid"/>
        <w:tblW w:w="9351" w:type="dxa"/>
        <w:tblLook w:val="04A0" w:firstRow="1" w:lastRow="0" w:firstColumn="1" w:lastColumn="0" w:noHBand="0" w:noVBand="1"/>
      </w:tblPr>
      <w:tblGrid>
        <w:gridCol w:w="1878"/>
        <w:gridCol w:w="1609"/>
        <w:gridCol w:w="5864"/>
      </w:tblGrid>
      <w:tr w:rsidR="00EC443A" w:rsidRPr="003B71E9" w14:paraId="4F8512A5" w14:textId="77777777">
        <w:trPr>
          <w:tblHeader/>
        </w:trPr>
        <w:tc>
          <w:tcPr>
            <w:tcW w:w="1878" w:type="dxa"/>
          </w:tcPr>
          <w:p w14:paraId="31551EC3" w14:textId="77777777" w:rsidR="00EC443A" w:rsidRPr="003B71E9" w:rsidRDefault="00EC443A">
            <w:pPr>
              <w:jc w:val="center"/>
              <w:rPr>
                <w:rFonts w:ascii="Arial" w:hAnsi="Arial" w:cs="Arial"/>
                <w:b/>
                <w:u w:val="single"/>
              </w:rPr>
            </w:pPr>
            <w:r w:rsidRPr="003B71E9">
              <w:rPr>
                <w:rFonts w:ascii="Arial" w:hAnsi="Arial" w:cs="Arial"/>
                <w:b/>
                <w:u w:val="single"/>
              </w:rPr>
              <w:t>Subject</w:t>
            </w:r>
          </w:p>
        </w:tc>
        <w:tc>
          <w:tcPr>
            <w:tcW w:w="1609" w:type="dxa"/>
          </w:tcPr>
          <w:p w14:paraId="2989F10A" w14:textId="4B3FB96F" w:rsidR="00EC443A" w:rsidRPr="003B71E9" w:rsidRDefault="00EC443A">
            <w:pPr>
              <w:jc w:val="center"/>
              <w:rPr>
                <w:rFonts w:ascii="Arial" w:hAnsi="Arial" w:cs="Arial"/>
                <w:b/>
                <w:u w:val="single"/>
              </w:rPr>
            </w:pPr>
            <w:r>
              <w:rPr>
                <w:rFonts w:ascii="Arial" w:hAnsi="Arial" w:cs="Arial"/>
                <w:b/>
                <w:u w:val="single"/>
              </w:rPr>
              <w:t>Head of Department</w:t>
            </w:r>
          </w:p>
        </w:tc>
        <w:tc>
          <w:tcPr>
            <w:tcW w:w="5864" w:type="dxa"/>
          </w:tcPr>
          <w:p w14:paraId="2BF0CA13" w14:textId="77777777" w:rsidR="00EC443A" w:rsidRPr="003B71E9" w:rsidRDefault="00EC443A">
            <w:pPr>
              <w:jc w:val="center"/>
              <w:rPr>
                <w:rFonts w:ascii="Arial" w:hAnsi="Arial" w:cs="Arial"/>
                <w:b/>
                <w:u w:val="single"/>
              </w:rPr>
            </w:pPr>
            <w:r w:rsidRPr="003B71E9">
              <w:rPr>
                <w:rFonts w:ascii="Arial" w:hAnsi="Arial" w:cs="Arial"/>
                <w:b/>
                <w:u w:val="single"/>
              </w:rPr>
              <w:t>Overview</w:t>
            </w:r>
          </w:p>
        </w:tc>
      </w:tr>
      <w:tr w:rsidR="00EC443A" w:rsidRPr="003B71E9" w14:paraId="491D78DD" w14:textId="77777777">
        <w:tc>
          <w:tcPr>
            <w:tcW w:w="1878" w:type="dxa"/>
          </w:tcPr>
          <w:p w14:paraId="3F291251" w14:textId="2952788D" w:rsidR="00EC443A" w:rsidRPr="003B71E9" w:rsidRDefault="00EC443A">
            <w:pPr>
              <w:rPr>
                <w:rFonts w:ascii="Arial" w:hAnsi="Arial" w:cs="Arial"/>
              </w:rPr>
            </w:pPr>
            <w:r>
              <w:rPr>
                <w:rFonts w:ascii="Arial" w:hAnsi="Arial" w:cs="Arial"/>
              </w:rPr>
              <w:t>English</w:t>
            </w:r>
          </w:p>
        </w:tc>
        <w:tc>
          <w:tcPr>
            <w:tcW w:w="1609" w:type="dxa"/>
          </w:tcPr>
          <w:p w14:paraId="25B0871E" w14:textId="5817FA6A" w:rsidR="00EC443A" w:rsidRPr="003B71E9" w:rsidRDefault="00EC443A">
            <w:pPr>
              <w:rPr>
                <w:rFonts w:ascii="Arial" w:hAnsi="Arial" w:cs="Arial"/>
              </w:rPr>
            </w:pPr>
            <w:r>
              <w:rPr>
                <w:rFonts w:ascii="Arial" w:hAnsi="Arial" w:cs="Arial"/>
              </w:rPr>
              <w:t>Mr McCartney</w:t>
            </w:r>
          </w:p>
        </w:tc>
        <w:tc>
          <w:tcPr>
            <w:tcW w:w="5864" w:type="dxa"/>
          </w:tcPr>
          <w:p w14:paraId="16052D4D" w14:textId="07197FD6" w:rsidR="007B352A" w:rsidRPr="007B352A" w:rsidRDefault="007B352A" w:rsidP="007B352A">
            <w:pPr>
              <w:spacing w:after="240"/>
              <w:divId w:val="1427459186"/>
              <w:rPr>
                <w:rFonts w:ascii="Arial" w:eastAsiaTheme="minorEastAsia" w:hAnsi="Arial" w:cs="Arial"/>
                <w:color w:val="000000"/>
                <w:sz w:val="23"/>
                <w:szCs w:val="23"/>
                <w:lang w:eastAsia="en-GB"/>
              </w:rPr>
            </w:pPr>
            <w:r w:rsidRPr="007B352A">
              <w:rPr>
                <w:rFonts w:ascii="Arial" w:eastAsiaTheme="minorEastAsia" w:hAnsi="Arial" w:cs="Arial"/>
                <w:color w:val="000000"/>
                <w:sz w:val="23"/>
                <w:szCs w:val="23"/>
                <w:lang w:eastAsia="en-GB"/>
              </w:rPr>
              <w:t>We aim to consolidate skills in Reading, Writing and Talking and Listening.  Students study Shakespeare's 'Romeo and Juliet', complete a focused poetry analysis, and explore themes and characterisation in a modern prose text.  The study of multi-modal texts and an introduction to the analysis of spoken language texts also form part of the Year 10 curriculum.</w:t>
            </w:r>
          </w:p>
          <w:p w14:paraId="5FA7909A" w14:textId="77777777" w:rsidR="007B352A" w:rsidRPr="007B352A" w:rsidRDefault="007B352A" w:rsidP="007B352A">
            <w:pPr>
              <w:numPr>
                <w:ilvl w:val="0"/>
                <w:numId w:val="17"/>
              </w:numPr>
              <w:divId w:val="1427459186"/>
              <w:rPr>
                <w:rFonts w:ascii="Arial" w:eastAsia="Times New Roman" w:hAnsi="Arial" w:cs="Arial"/>
                <w:color w:val="000000"/>
                <w:sz w:val="23"/>
                <w:szCs w:val="23"/>
                <w:lang w:eastAsia="en-GB"/>
              </w:rPr>
            </w:pPr>
            <w:r w:rsidRPr="007B352A">
              <w:rPr>
                <w:rFonts w:ascii="Arial" w:eastAsia="Times New Roman" w:hAnsi="Arial" w:cs="Arial"/>
                <w:color w:val="000000"/>
                <w:sz w:val="23"/>
                <w:szCs w:val="23"/>
                <w:lang w:eastAsia="en-GB"/>
              </w:rPr>
              <w:t>Tasks and assessments are based on the Communication Levels of Progression at Key Stage 3: Talking and Listening, Reading and Writing. Within each unit of study all students will complete common core assessments that allow us to monitor progress effectively and set precise targets for students.</w:t>
            </w:r>
          </w:p>
          <w:p w14:paraId="22C05F87" w14:textId="3C71BBE4" w:rsidR="00EC443A" w:rsidRPr="003B71E9" w:rsidRDefault="00EC443A">
            <w:pPr>
              <w:rPr>
                <w:rFonts w:ascii="Arial" w:hAnsi="Arial" w:cs="Arial"/>
                <w:highlight w:val="yellow"/>
              </w:rPr>
            </w:pPr>
          </w:p>
        </w:tc>
      </w:tr>
      <w:tr w:rsidR="00EC443A" w:rsidRPr="003B71E9" w14:paraId="417B5B30" w14:textId="77777777">
        <w:tc>
          <w:tcPr>
            <w:tcW w:w="1878" w:type="dxa"/>
          </w:tcPr>
          <w:p w14:paraId="0AB28051" w14:textId="77777777" w:rsidR="00EC443A" w:rsidRPr="003B71E9" w:rsidRDefault="00EC443A">
            <w:pPr>
              <w:rPr>
                <w:rFonts w:ascii="Arial" w:hAnsi="Arial" w:cs="Arial"/>
              </w:rPr>
            </w:pPr>
            <w:r w:rsidRPr="003B71E9">
              <w:rPr>
                <w:rFonts w:ascii="Arial" w:hAnsi="Arial" w:cs="Arial"/>
              </w:rPr>
              <w:t>Art &amp; Design</w:t>
            </w:r>
          </w:p>
        </w:tc>
        <w:tc>
          <w:tcPr>
            <w:tcW w:w="1609" w:type="dxa"/>
          </w:tcPr>
          <w:p w14:paraId="7CF16895" w14:textId="1A6026F5" w:rsidR="00EC443A" w:rsidRPr="003B71E9" w:rsidRDefault="00EC443A">
            <w:pPr>
              <w:rPr>
                <w:rFonts w:ascii="Arial" w:hAnsi="Arial" w:cs="Arial"/>
              </w:rPr>
            </w:pPr>
            <w:r w:rsidRPr="003B71E9">
              <w:rPr>
                <w:rFonts w:ascii="Arial" w:hAnsi="Arial" w:cs="Arial"/>
              </w:rPr>
              <w:t xml:space="preserve">Mrs </w:t>
            </w:r>
            <w:r w:rsidR="007B352A">
              <w:rPr>
                <w:rFonts w:ascii="Arial" w:hAnsi="Arial" w:cs="Arial"/>
              </w:rPr>
              <w:t xml:space="preserve">Beattie </w:t>
            </w:r>
          </w:p>
        </w:tc>
        <w:tc>
          <w:tcPr>
            <w:tcW w:w="5864" w:type="dxa"/>
          </w:tcPr>
          <w:p w14:paraId="2C869127" w14:textId="2FFE2592" w:rsidR="00EC443A" w:rsidRPr="003B71E9" w:rsidRDefault="00A450CE">
            <w:pPr>
              <w:rPr>
                <w:rFonts w:ascii="Arial" w:hAnsi="Arial" w:cs="Arial"/>
                <w:highlight w:val="yellow"/>
              </w:rPr>
            </w:pPr>
            <w:r>
              <w:rPr>
                <w:rFonts w:ascii="Arial" w:eastAsia="Times New Roman" w:hAnsi="Arial" w:cs="Arial"/>
                <w:color w:val="000000"/>
                <w:sz w:val="23"/>
                <w:szCs w:val="23"/>
                <w:shd w:val="clear" w:color="auto" w:fill="FFFFFF"/>
              </w:rPr>
              <w:t>In Year 10, the theme is portraiture and students complete projects in self-portraiture, caricature, Photoshop, ceramics and textiles looking at relevant artists.</w:t>
            </w:r>
          </w:p>
        </w:tc>
      </w:tr>
      <w:tr w:rsidR="00EC443A" w:rsidRPr="003B71E9" w14:paraId="787BC582" w14:textId="77777777">
        <w:tc>
          <w:tcPr>
            <w:tcW w:w="1878" w:type="dxa"/>
          </w:tcPr>
          <w:p w14:paraId="346607FF" w14:textId="77777777" w:rsidR="00EC443A" w:rsidRPr="003B71E9" w:rsidRDefault="00EC443A">
            <w:pPr>
              <w:rPr>
                <w:rFonts w:ascii="Arial" w:hAnsi="Arial" w:cs="Arial"/>
              </w:rPr>
            </w:pPr>
            <w:r w:rsidRPr="003B71E9">
              <w:rPr>
                <w:rFonts w:ascii="Arial" w:hAnsi="Arial" w:cs="Arial"/>
              </w:rPr>
              <w:lastRenderedPageBreak/>
              <w:t>Maths</w:t>
            </w:r>
          </w:p>
        </w:tc>
        <w:tc>
          <w:tcPr>
            <w:tcW w:w="1609" w:type="dxa"/>
          </w:tcPr>
          <w:p w14:paraId="494D8705" w14:textId="77777777" w:rsidR="00EC443A" w:rsidRPr="003B71E9" w:rsidRDefault="00EC443A">
            <w:pPr>
              <w:rPr>
                <w:rFonts w:ascii="Arial" w:hAnsi="Arial" w:cs="Arial"/>
              </w:rPr>
            </w:pPr>
            <w:r w:rsidRPr="003B71E9">
              <w:rPr>
                <w:rFonts w:ascii="Arial" w:hAnsi="Arial" w:cs="Arial"/>
              </w:rPr>
              <w:t>Mr Bellinger</w:t>
            </w:r>
          </w:p>
        </w:tc>
        <w:tc>
          <w:tcPr>
            <w:tcW w:w="5864" w:type="dxa"/>
          </w:tcPr>
          <w:p w14:paraId="3E41AC4C" w14:textId="01116510" w:rsidR="00EC443A" w:rsidRPr="003B71E9" w:rsidRDefault="0021420C">
            <w:pPr>
              <w:rPr>
                <w:rFonts w:ascii="Arial" w:hAnsi="Arial" w:cs="Arial"/>
              </w:rPr>
            </w:pPr>
            <w:r>
              <w:rPr>
                <w:rFonts w:ascii="Arial" w:eastAsia="Times New Roman" w:hAnsi="Arial" w:cs="Arial"/>
                <w:color w:val="000000"/>
                <w:sz w:val="23"/>
                <w:szCs w:val="23"/>
                <w:shd w:val="clear" w:color="auto" w:fill="FFFFFF"/>
              </w:rPr>
              <w:t>We are currently rolling out the Mathematics Mastery programme.  This programme places an emphasis on hands-on experience developing a deeper understanding of concepts before introducing pictorial and abstract methods.  Items such as bead strings, multilink cubes, Dienes blocks, geoboards and more are used where relevant.  Bar-modelling provides a useful visual representation for many topics prior to more traditional practice of abstract routines.  Each student is given an online MyMaths account where homework is set and useful revision resources accessed.</w:t>
            </w:r>
          </w:p>
        </w:tc>
      </w:tr>
      <w:tr w:rsidR="00EC443A" w:rsidRPr="003B71E9" w14:paraId="0EDD7C9D" w14:textId="77777777">
        <w:tc>
          <w:tcPr>
            <w:tcW w:w="1878" w:type="dxa"/>
          </w:tcPr>
          <w:p w14:paraId="3F550DA1" w14:textId="77777777" w:rsidR="00EC443A" w:rsidRPr="003B71E9" w:rsidRDefault="00EC443A">
            <w:pPr>
              <w:rPr>
                <w:rFonts w:ascii="Arial" w:hAnsi="Arial" w:cs="Arial"/>
              </w:rPr>
            </w:pPr>
            <w:r w:rsidRPr="003B71E9">
              <w:rPr>
                <w:rFonts w:ascii="Arial" w:hAnsi="Arial" w:cs="Arial"/>
              </w:rPr>
              <w:t>Modern Languages</w:t>
            </w:r>
          </w:p>
        </w:tc>
        <w:tc>
          <w:tcPr>
            <w:tcW w:w="1609" w:type="dxa"/>
          </w:tcPr>
          <w:p w14:paraId="3CF8A7A4" w14:textId="77777777" w:rsidR="00EC443A" w:rsidRPr="003B71E9" w:rsidRDefault="00EC443A">
            <w:pPr>
              <w:rPr>
                <w:rFonts w:ascii="Arial" w:hAnsi="Arial" w:cs="Arial"/>
              </w:rPr>
            </w:pPr>
            <w:r w:rsidRPr="003B71E9">
              <w:rPr>
                <w:rFonts w:ascii="Arial" w:hAnsi="Arial" w:cs="Arial"/>
              </w:rPr>
              <w:t>Mrs K Boomer</w:t>
            </w:r>
          </w:p>
        </w:tc>
        <w:tc>
          <w:tcPr>
            <w:tcW w:w="5864" w:type="dxa"/>
          </w:tcPr>
          <w:p w14:paraId="0E41D6E3" w14:textId="1FDB1878" w:rsidR="00EC443A" w:rsidRPr="003B71E9" w:rsidRDefault="00A926D8">
            <w:pPr>
              <w:rPr>
                <w:rFonts w:ascii="Arial" w:hAnsi="Arial" w:cs="Arial"/>
                <w:highlight w:val="yellow"/>
              </w:rPr>
            </w:pPr>
            <w:r>
              <w:rPr>
                <w:rFonts w:ascii="Arial" w:eastAsia="Times New Roman" w:hAnsi="Arial" w:cs="Arial"/>
                <w:color w:val="000000"/>
                <w:sz w:val="23"/>
                <w:szCs w:val="23"/>
                <w:shd w:val="clear" w:color="auto" w:fill="FFFFFF"/>
              </w:rPr>
              <w:t>In Year 10 we lay the base foundations in preparation for the start of the GCSE course for both French and Spanish.  Students explore advanced grammar rules and practice translation skills and extended writing tasks alongside presentation and conversational skills.  There is a large focus on more advanced topics such as the rights of young people and we explore a citizenship based unit through the means of French looking closely at key human rights activists and the religious and cultural customs of France.</w:t>
            </w:r>
          </w:p>
        </w:tc>
      </w:tr>
      <w:tr w:rsidR="00EC443A" w:rsidRPr="003B71E9" w14:paraId="21FF369A" w14:textId="77777777">
        <w:tc>
          <w:tcPr>
            <w:tcW w:w="1878" w:type="dxa"/>
          </w:tcPr>
          <w:p w14:paraId="620244B6" w14:textId="77777777" w:rsidR="00EC443A" w:rsidRPr="003B71E9" w:rsidRDefault="00EC443A">
            <w:pPr>
              <w:rPr>
                <w:rFonts w:ascii="Arial" w:hAnsi="Arial" w:cs="Arial"/>
              </w:rPr>
            </w:pPr>
            <w:r w:rsidRPr="003B71E9">
              <w:rPr>
                <w:rFonts w:ascii="Arial" w:hAnsi="Arial" w:cs="Arial"/>
              </w:rPr>
              <w:t>Geography</w:t>
            </w:r>
          </w:p>
        </w:tc>
        <w:tc>
          <w:tcPr>
            <w:tcW w:w="1609" w:type="dxa"/>
          </w:tcPr>
          <w:p w14:paraId="0C12E45E" w14:textId="77777777" w:rsidR="00EC443A" w:rsidRPr="003B71E9" w:rsidRDefault="00EC443A">
            <w:pPr>
              <w:rPr>
                <w:rFonts w:ascii="Arial" w:hAnsi="Arial" w:cs="Arial"/>
              </w:rPr>
            </w:pPr>
            <w:r w:rsidRPr="003B71E9">
              <w:rPr>
                <w:rFonts w:ascii="Arial" w:hAnsi="Arial" w:cs="Arial"/>
              </w:rPr>
              <w:t>Mrs J Greenaway</w:t>
            </w:r>
          </w:p>
        </w:tc>
        <w:tc>
          <w:tcPr>
            <w:tcW w:w="5864" w:type="dxa"/>
          </w:tcPr>
          <w:p w14:paraId="3E70FD37" w14:textId="77777777" w:rsidR="00EB68DC" w:rsidRPr="00EB68DC" w:rsidRDefault="00EB68DC" w:rsidP="00EB68DC">
            <w:pPr>
              <w:numPr>
                <w:ilvl w:val="0"/>
                <w:numId w:val="18"/>
              </w:numPr>
              <w:divId w:val="25562901"/>
              <w:rPr>
                <w:rFonts w:ascii="Arial" w:eastAsia="Times New Roman" w:hAnsi="Arial" w:cs="Arial"/>
                <w:color w:val="000000"/>
                <w:sz w:val="23"/>
                <w:szCs w:val="23"/>
                <w:lang w:eastAsia="en-GB"/>
              </w:rPr>
            </w:pPr>
            <w:r w:rsidRPr="00EB68DC">
              <w:rPr>
                <w:rFonts w:ascii="Arial" w:eastAsia="Times New Roman" w:hAnsi="Arial" w:cs="Arial"/>
                <w:color w:val="000000"/>
                <w:sz w:val="23"/>
                <w:szCs w:val="23"/>
                <w:lang w:eastAsia="en-GB"/>
              </w:rPr>
              <w:t>Threatened fragile ecosystems – coral reefs, sand dunes, tropical rainforests and sustainable development.</w:t>
            </w:r>
          </w:p>
          <w:p w14:paraId="0FAEEA1F" w14:textId="77777777" w:rsidR="00EB68DC" w:rsidRPr="00EB68DC" w:rsidRDefault="00EB68DC" w:rsidP="00EB68DC">
            <w:pPr>
              <w:numPr>
                <w:ilvl w:val="0"/>
                <w:numId w:val="18"/>
              </w:numPr>
              <w:divId w:val="25562901"/>
              <w:rPr>
                <w:rFonts w:ascii="Arial" w:eastAsia="Times New Roman" w:hAnsi="Arial" w:cs="Arial"/>
                <w:color w:val="000000"/>
                <w:sz w:val="23"/>
                <w:szCs w:val="23"/>
                <w:lang w:eastAsia="en-GB"/>
              </w:rPr>
            </w:pPr>
            <w:r w:rsidRPr="00EB68DC">
              <w:rPr>
                <w:rFonts w:ascii="Arial" w:eastAsia="Times New Roman" w:hAnsi="Arial" w:cs="Arial"/>
                <w:color w:val="000000"/>
                <w:sz w:val="23"/>
                <w:szCs w:val="23"/>
                <w:lang w:eastAsia="en-GB"/>
              </w:rPr>
              <w:t>Map skills – world map projections and distorted maps.</w:t>
            </w:r>
          </w:p>
          <w:p w14:paraId="44585126" w14:textId="77777777" w:rsidR="00EB68DC" w:rsidRPr="00EB68DC" w:rsidRDefault="00EB68DC" w:rsidP="00EB68DC">
            <w:pPr>
              <w:numPr>
                <w:ilvl w:val="0"/>
                <w:numId w:val="18"/>
              </w:numPr>
              <w:divId w:val="25562901"/>
              <w:rPr>
                <w:rFonts w:ascii="Arial" w:eastAsia="Times New Roman" w:hAnsi="Arial" w:cs="Arial"/>
                <w:color w:val="000000"/>
                <w:sz w:val="23"/>
                <w:szCs w:val="23"/>
                <w:lang w:eastAsia="en-GB"/>
              </w:rPr>
            </w:pPr>
            <w:r w:rsidRPr="00EB68DC">
              <w:rPr>
                <w:rFonts w:ascii="Arial" w:eastAsia="Times New Roman" w:hAnsi="Arial" w:cs="Arial"/>
                <w:color w:val="000000"/>
                <w:sz w:val="23"/>
                <w:szCs w:val="23"/>
                <w:lang w:eastAsia="en-GB"/>
              </w:rPr>
              <w:t>Cotton and the environment - conflict, colonialism, child labour and GM crops.</w:t>
            </w:r>
          </w:p>
          <w:p w14:paraId="0B2DE6E4" w14:textId="77777777" w:rsidR="00EB68DC" w:rsidRPr="00EB68DC" w:rsidRDefault="00EB68DC" w:rsidP="00EB68DC">
            <w:pPr>
              <w:numPr>
                <w:ilvl w:val="0"/>
                <w:numId w:val="18"/>
              </w:numPr>
              <w:divId w:val="25562901"/>
              <w:rPr>
                <w:rFonts w:ascii="Arial" w:eastAsia="Times New Roman" w:hAnsi="Arial" w:cs="Arial"/>
                <w:color w:val="000000"/>
                <w:sz w:val="23"/>
                <w:szCs w:val="23"/>
                <w:lang w:eastAsia="en-GB"/>
              </w:rPr>
            </w:pPr>
            <w:r w:rsidRPr="00EB68DC">
              <w:rPr>
                <w:rFonts w:ascii="Arial" w:eastAsia="Times New Roman" w:hAnsi="Arial" w:cs="Arial"/>
                <w:color w:val="000000"/>
                <w:sz w:val="23"/>
                <w:szCs w:val="23"/>
                <w:lang w:eastAsia="en-GB"/>
              </w:rPr>
              <w:t>Global warming and climate change – causes, impacts and case study.</w:t>
            </w:r>
          </w:p>
          <w:p w14:paraId="7AFF6243" w14:textId="77777777" w:rsidR="00EB68DC" w:rsidRPr="00EB68DC" w:rsidRDefault="00EB68DC" w:rsidP="00EB68DC">
            <w:pPr>
              <w:numPr>
                <w:ilvl w:val="0"/>
                <w:numId w:val="18"/>
              </w:numPr>
              <w:divId w:val="25562901"/>
              <w:rPr>
                <w:rFonts w:ascii="Arial" w:eastAsia="Times New Roman" w:hAnsi="Arial" w:cs="Arial"/>
                <w:color w:val="000000"/>
                <w:sz w:val="23"/>
                <w:szCs w:val="23"/>
                <w:lang w:eastAsia="en-GB"/>
              </w:rPr>
            </w:pPr>
            <w:r w:rsidRPr="00EB68DC">
              <w:rPr>
                <w:rFonts w:ascii="Arial" w:eastAsia="Times New Roman" w:hAnsi="Arial" w:cs="Arial"/>
                <w:color w:val="000000"/>
                <w:sz w:val="23"/>
                <w:szCs w:val="23"/>
                <w:lang w:eastAsia="en-GB"/>
              </w:rPr>
              <w:t>The European Union – member and applicant states, history and aims of the EU, BREXIT, working in the EU, minority languages and tourism.</w:t>
            </w:r>
          </w:p>
          <w:p w14:paraId="32698F57" w14:textId="77777777" w:rsidR="00EB68DC" w:rsidRPr="00EB68DC" w:rsidRDefault="00EB68DC" w:rsidP="00EB68DC">
            <w:pPr>
              <w:numPr>
                <w:ilvl w:val="0"/>
                <w:numId w:val="18"/>
              </w:numPr>
              <w:divId w:val="25562901"/>
              <w:rPr>
                <w:rFonts w:ascii="Arial" w:eastAsia="Times New Roman" w:hAnsi="Arial" w:cs="Arial"/>
                <w:color w:val="000000"/>
                <w:sz w:val="23"/>
                <w:szCs w:val="23"/>
                <w:lang w:eastAsia="en-GB"/>
              </w:rPr>
            </w:pPr>
            <w:r w:rsidRPr="00EB68DC">
              <w:rPr>
                <w:rFonts w:ascii="Arial" w:eastAsia="Times New Roman" w:hAnsi="Arial" w:cs="Arial"/>
                <w:color w:val="000000"/>
                <w:sz w:val="23"/>
                <w:szCs w:val="23"/>
                <w:lang w:eastAsia="en-GB"/>
              </w:rPr>
              <w:t>Plastic oceans – ocean currents and the problem of plastic.</w:t>
            </w:r>
          </w:p>
          <w:p w14:paraId="16ACBEC5" w14:textId="77777777" w:rsidR="00EB68DC" w:rsidRPr="00EB68DC" w:rsidRDefault="00EB68DC" w:rsidP="00EB68DC">
            <w:pPr>
              <w:numPr>
                <w:ilvl w:val="0"/>
                <w:numId w:val="18"/>
              </w:numPr>
              <w:divId w:val="25562901"/>
              <w:rPr>
                <w:rFonts w:ascii="Arial" w:eastAsia="Times New Roman" w:hAnsi="Arial" w:cs="Arial"/>
                <w:color w:val="000000"/>
                <w:sz w:val="23"/>
                <w:szCs w:val="23"/>
                <w:lang w:eastAsia="en-GB"/>
              </w:rPr>
            </w:pPr>
            <w:r w:rsidRPr="00EB68DC">
              <w:rPr>
                <w:rFonts w:ascii="Arial" w:eastAsia="Times New Roman" w:hAnsi="Arial" w:cs="Arial"/>
                <w:color w:val="000000"/>
                <w:sz w:val="23"/>
                <w:szCs w:val="23"/>
                <w:lang w:eastAsia="en-GB"/>
              </w:rPr>
              <w:t>Fieldwork – study of the management of the sand dunes at Murlough Bay for tourism, beach clean from Murlough to Newcastle and coastal management strategies at Newcastle.</w:t>
            </w:r>
          </w:p>
          <w:p w14:paraId="181969DE" w14:textId="6D8D4C3E" w:rsidR="00EC443A" w:rsidRPr="00EB68DC" w:rsidRDefault="00EC443A" w:rsidP="00EB68DC">
            <w:pPr>
              <w:rPr>
                <w:rFonts w:ascii="Arial" w:hAnsi="Arial" w:cs="Arial"/>
                <w:sz w:val="24"/>
                <w:szCs w:val="24"/>
              </w:rPr>
            </w:pPr>
          </w:p>
        </w:tc>
      </w:tr>
      <w:tr w:rsidR="00EC443A" w:rsidRPr="003B71E9" w14:paraId="0E9A12FB" w14:textId="77777777">
        <w:tc>
          <w:tcPr>
            <w:tcW w:w="1878" w:type="dxa"/>
          </w:tcPr>
          <w:p w14:paraId="56DE7A53" w14:textId="77777777" w:rsidR="00EC443A" w:rsidRPr="003B71E9" w:rsidRDefault="00EC443A">
            <w:pPr>
              <w:rPr>
                <w:rFonts w:ascii="Arial" w:hAnsi="Arial" w:cs="Arial"/>
              </w:rPr>
            </w:pPr>
            <w:r w:rsidRPr="003B71E9">
              <w:rPr>
                <w:rFonts w:ascii="Arial" w:hAnsi="Arial" w:cs="Arial"/>
              </w:rPr>
              <w:t>History</w:t>
            </w:r>
          </w:p>
        </w:tc>
        <w:tc>
          <w:tcPr>
            <w:tcW w:w="1609" w:type="dxa"/>
          </w:tcPr>
          <w:p w14:paraId="3007ADD3" w14:textId="77777777" w:rsidR="00EC443A" w:rsidRPr="003B71E9" w:rsidRDefault="00EC443A">
            <w:pPr>
              <w:rPr>
                <w:rFonts w:ascii="Arial" w:hAnsi="Arial" w:cs="Arial"/>
              </w:rPr>
            </w:pPr>
            <w:r w:rsidRPr="003B71E9">
              <w:rPr>
                <w:rFonts w:ascii="Arial" w:hAnsi="Arial" w:cs="Arial"/>
              </w:rPr>
              <w:t>Mrs Purvis</w:t>
            </w:r>
          </w:p>
          <w:p w14:paraId="31A4522B" w14:textId="77777777" w:rsidR="00EC443A" w:rsidRPr="003B71E9" w:rsidRDefault="00EC443A">
            <w:pPr>
              <w:rPr>
                <w:rFonts w:ascii="Arial" w:hAnsi="Arial" w:cs="Arial"/>
              </w:rPr>
            </w:pPr>
          </w:p>
          <w:p w14:paraId="07F0FF49" w14:textId="77777777" w:rsidR="00EC443A" w:rsidRPr="003B71E9" w:rsidRDefault="00EC443A">
            <w:pPr>
              <w:rPr>
                <w:rFonts w:ascii="Arial" w:hAnsi="Arial" w:cs="Arial"/>
              </w:rPr>
            </w:pPr>
          </w:p>
          <w:p w14:paraId="437E47D2" w14:textId="77777777" w:rsidR="00EC443A" w:rsidRPr="003B71E9" w:rsidRDefault="00EC443A">
            <w:pPr>
              <w:rPr>
                <w:rFonts w:ascii="Arial" w:hAnsi="Arial" w:cs="Arial"/>
              </w:rPr>
            </w:pPr>
          </w:p>
          <w:p w14:paraId="5E9614E2" w14:textId="77777777" w:rsidR="00EC443A" w:rsidRPr="003B71E9" w:rsidRDefault="00EC443A">
            <w:pPr>
              <w:rPr>
                <w:rFonts w:ascii="Arial" w:hAnsi="Arial" w:cs="Arial"/>
              </w:rPr>
            </w:pPr>
          </w:p>
          <w:p w14:paraId="3EAC1AE3" w14:textId="77777777" w:rsidR="00EC443A" w:rsidRPr="003B71E9" w:rsidRDefault="00EC443A">
            <w:pPr>
              <w:rPr>
                <w:rFonts w:ascii="Arial" w:hAnsi="Arial" w:cs="Arial"/>
              </w:rPr>
            </w:pPr>
          </w:p>
        </w:tc>
        <w:tc>
          <w:tcPr>
            <w:tcW w:w="5864" w:type="dxa"/>
          </w:tcPr>
          <w:p w14:paraId="623FFD9F" w14:textId="77777777" w:rsidR="00A8606E" w:rsidRDefault="00A8606E" w:rsidP="00A8606E">
            <w:pPr>
              <w:pStyle w:val="NormalWeb"/>
              <w:numPr>
                <w:ilvl w:val="0"/>
                <w:numId w:val="20"/>
              </w:numPr>
              <w:spacing w:before="0" w:beforeAutospacing="0" w:after="0" w:afterAutospacing="0"/>
              <w:divId w:val="1366059479"/>
              <w:rPr>
                <w:rFonts w:ascii="Arial" w:hAnsi="Arial" w:cs="Arial"/>
                <w:color w:val="000000"/>
                <w:sz w:val="23"/>
                <w:szCs w:val="23"/>
              </w:rPr>
            </w:pPr>
            <w:r>
              <w:rPr>
                <w:rFonts w:ascii="Arial" w:hAnsi="Arial" w:cs="Arial"/>
                <w:color w:val="000000"/>
                <w:sz w:val="23"/>
                <w:szCs w:val="23"/>
              </w:rPr>
              <w:t>World War One</w:t>
            </w:r>
          </w:p>
          <w:p w14:paraId="0C9424A0" w14:textId="77777777" w:rsidR="00A8606E" w:rsidRDefault="00A8606E" w:rsidP="00A8606E">
            <w:pPr>
              <w:pStyle w:val="NormalWeb"/>
              <w:numPr>
                <w:ilvl w:val="0"/>
                <w:numId w:val="20"/>
              </w:numPr>
              <w:spacing w:before="0" w:beforeAutospacing="0" w:after="0" w:afterAutospacing="0"/>
              <w:divId w:val="1366059479"/>
              <w:rPr>
                <w:rFonts w:ascii="Arial" w:hAnsi="Arial" w:cs="Arial"/>
                <w:color w:val="000000"/>
                <w:sz w:val="23"/>
                <w:szCs w:val="23"/>
              </w:rPr>
            </w:pPr>
            <w:r>
              <w:rPr>
                <w:rFonts w:ascii="Arial" w:hAnsi="Arial" w:cs="Arial"/>
                <w:color w:val="000000"/>
                <w:sz w:val="23"/>
                <w:szCs w:val="23"/>
              </w:rPr>
              <w:t>Events leading to World War Two</w:t>
            </w:r>
          </w:p>
          <w:p w14:paraId="7F109C9B" w14:textId="77777777" w:rsidR="00A8606E" w:rsidRDefault="00A8606E" w:rsidP="00A8606E">
            <w:pPr>
              <w:pStyle w:val="NormalWeb"/>
              <w:numPr>
                <w:ilvl w:val="0"/>
                <w:numId w:val="20"/>
              </w:numPr>
              <w:spacing w:before="0" w:beforeAutospacing="0" w:after="0" w:afterAutospacing="0"/>
              <w:divId w:val="1366059479"/>
              <w:rPr>
                <w:rFonts w:ascii="Arial" w:hAnsi="Arial" w:cs="Arial"/>
                <w:color w:val="000000"/>
                <w:sz w:val="23"/>
                <w:szCs w:val="23"/>
              </w:rPr>
            </w:pPr>
            <w:r w:rsidRPr="00A8606E">
              <w:rPr>
                <w:rFonts w:ascii="Arial" w:hAnsi="Arial" w:cs="Arial"/>
                <w:color w:val="000000"/>
                <w:sz w:val="23"/>
                <w:szCs w:val="23"/>
              </w:rPr>
              <w:t>Home Front</w:t>
            </w:r>
          </w:p>
          <w:p w14:paraId="1D572D7D" w14:textId="77777777" w:rsidR="00A8606E" w:rsidRDefault="00A8606E" w:rsidP="00A8606E">
            <w:pPr>
              <w:pStyle w:val="NormalWeb"/>
              <w:numPr>
                <w:ilvl w:val="0"/>
                <w:numId w:val="20"/>
              </w:numPr>
              <w:spacing w:before="0" w:beforeAutospacing="0" w:after="0" w:afterAutospacing="0"/>
              <w:divId w:val="1366059479"/>
              <w:rPr>
                <w:rFonts w:ascii="Arial" w:hAnsi="Arial" w:cs="Arial"/>
                <w:color w:val="000000"/>
                <w:sz w:val="23"/>
                <w:szCs w:val="23"/>
              </w:rPr>
            </w:pPr>
            <w:r w:rsidRPr="00A8606E">
              <w:rPr>
                <w:rFonts w:ascii="Arial" w:hAnsi="Arial" w:cs="Arial"/>
                <w:color w:val="000000"/>
                <w:sz w:val="23"/>
                <w:szCs w:val="23"/>
              </w:rPr>
              <w:t>20</w:t>
            </w:r>
            <w:r w:rsidRPr="00A8606E">
              <w:rPr>
                <w:rFonts w:ascii="Arial" w:hAnsi="Arial" w:cs="Arial"/>
                <w:color w:val="000000"/>
                <w:sz w:val="23"/>
                <w:szCs w:val="23"/>
                <w:vertAlign w:val="superscript"/>
              </w:rPr>
              <w:t>th</w:t>
            </w:r>
            <w:r w:rsidRPr="00A8606E">
              <w:rPr>
                <w:rStyle w:val="apple-converted-space"/>
                <w:rFonts w:ascii="Arial" w:hAnsi="Arial" w:cs="Arial"/>
                <w:color w:val="000000"/>
                <w:sz w:val="23"/>
                <w:szCs w:val="23"/>
              </w:rPr>
              <w:t> </w:t>
            </w:r>
            <w:r w:rsidRPr="00A8606E">
              <w:rPr>
                <w:rFonts w:ascii="Arial" w:hAnsi="Arial" w:cs="Arial"/>
                <w:color w:val="000000"/>
                <w:sz w:val="23"/>
                <w:szCs w:val="23"/>
              </w:rPr>
              <w:t>century Ireland</w:t>
            </w:r>
          </w:p>
          <w:p w14:paraId="7C455DD2" w14:textId="2CA3A755" w:rsidR="00A8606E" w:rsidRPr="00A8606E" w:rsidRDefault="00A8606E" w:rsidP="00A8606E">
            <w:pPr>
              <w:pStyle w:val="NormalWeb"/>
              <w:numPr>
                <w:ilvl w:val="0"/>
                <w:numId w:val="20"/>
              </w:numPr>
              <w:spacing w:before="0" w:beforeAutospacing="0" w:after="0" w:afterAutospacing="0"/>
              <w:divId w:val="1366059479"/>
              <w:rPr>
                <w:rFonts w:ascii="Arial" w:hAnsi="Arial" w:cs="Arial"/>
                <w:color w:val="000000"/>
                <w:sz w:val="23"/>
                <w:szCs w:val="23"/>
              </w:rPr>
            </w:pPr>
            <w:r w:rsidRPr="00A8606E">
              <w:rPr>
                <w:rFonts w:ascii="Arial" w:hAnsi="Arial" w:cs="Arial"/>
                <w:color w:val="000000"/>
                <w:sz w:val="23"/>
                <w:szCs w:val="23"/>
              </w:rPr>
              <w:t>Atomic Bomb</w:t>
            </w:r>
          </w:p>
          <w:p w14:paraId="47EDF342" w14:textId="77777777" w:rsidR="00EC443A" w:rsidRPr="00A8606E" w:rsidRDefault="00EC443A" w:rsidP="00A8606E">
            <w:pPr>
              <w:rPr>
                <w:rFonts w:ascii="Arial" w:hAnsi="Arial" w:cs="Arial"/>
              </w:rPr>
            </w:pPr>
          </w:p>
        </w:tc>
      </w:tr>
      <w:tr w:rsidR="00EC443A" w:rsidRPr="003B71E9" w14:paraId="40625DB8" w14:textId="77777777">
        <w:tc>
          <w:tcPr>
            <w:tcW w:w="1878" w:type="dxa"/>
          </w:tcPr>
          <w:p w14:paraId="47D6DF28" w14:textId="2E8C2F30" w:rsidR="00EC443A" w:rsidRPr="003B71E9" w:rsidRDefault="007B352A">
            <w:pPr>
              <w:rPr>
                <w:rFonts w:ascii="Arial" w:hAnsi="Arial" w:cs="Arial"/>
              </w:rPr>
            </w:pPr>
            <w:r>
              <w:rPr>
                <w:rFonts w:ascii="Arial" w:hAnsi="Arial" w:cs="Arial"/>
              </w:rPr>
              <w:t>R</w:t>
            </w:r>
            <w:r w:rsidR="006B1ECC">
              <w:rPr>
                <w:rFonts w:ascii="Arial" w:hAnsi="Arial" w:cs="Arial"/>
              </w:rPr>
              <w:t>eligious Studies</w:t>
            </w:r>
          </w:p>
        </w:tc>
        <w:tc>
          <w:tcPr>
            <w:tcW w:w="1609" w:type="dxa"/>
          </w:tcPr>
          <w:p w14:paraId="193BCF4F" w14:textId="04E4B4DD" w:rsidR="00EC443A" w:rsidRPr="003B71E9" w:rsidRDefault="00EC443A">
            <w:pPr>
              <w:rPr>
                <w:rFonts w:ascii="Arial" w:hAnsi="Arial" w:cs="Arial"/>
              </w:rPr>
            </w:pPr>
            <w:r>
              <w:rPr>
                <w:rFonts w:ascii="Arial" w:hAnsi="Arial" w:cs="Arial"/>
              </w:rPr>
              <w:t xml:space="preserve">Mr </w:t>
            </w:r>
            <w:r w:rsidR="009D0F1A">
              <w:rPr>
                <w:rFonts w:ascii="Arial" w:hAnsi="Arial" w:cs="Arial"/>
              </w:rPr>
              <w:t>Kirk</w:t>
            </w:r>
          </w:p>
        </w:tc>
        <w:tc>
          <w:tcPr>
            <w:tcW w:w="5864" w:type="dxa"/>
          </w:tcPr>
          <w:p w14:paraId="162FBC95" w14:textId="41EB9D59" w:rsidR="00EC443A" w:rsidRPr="003B71E9" w:rsidRDefault="00E00522">
            <w:pPr>
              <w:rPr>
                <w:rFonts w:ascii="Arial" w:hAnsi="Arial" w:cs="Arial"/>
              </w:rPr>
            </w:pPr>
            <w:r>
              <w:rPr>
                <w:rFonts w:ascii="Arial" w:eastAsia="Times New Roman" w:hAnsi="Arial" w:cs="Arial"/>
                <w:color w:val="000000"/>
                <w:sz w:val="23"/>
                <w:szCs w:val="23"/>
                <w:shd w:val="clear" w:color="auto" w:fill="FFFFFF"/>
              </w:rPr>
              <w:t>In year 10 the students will begin by looking at morality. They will explore what morality is and what can help shape and define someone’s moral compass.  The students will be challenged to find their own understandings of issues such as the death penalty, war and peace and homophobia/Islamophobia etc.  Students then move on to looking at the History of the Christian Church, from its origins in Acts of the Apostles to the reformation period and its influence today.</w:t>
            </w:r>
          </w:p>
        </w:tc>
      </w:tr>
      <w:tr w:rsidR="00EC443A" w:rsidRPr="003B71E9" w14:paraId="0A1077E0" w14:textId="77777777">
        <w:tc>
          <w:tcPr>
            <w:tcW w:w="1878" w:type="dxa"/>
          </w:tcPr>
          <w:p w14:paraId="18B24186" w14:textId="77777777" w:rsidR="00EC443A" w:rsidRPr="003B71E9" w:rsidRDefault="00EC443A">
            <w:pPr>
              <w:rPr>
                <w:rFonts w:ascii="Arial" w:hAnsi="Arial" w:cs="Arial"/>
              </w:rPr>
            </w:pPr>
            <w:r w:rsidRPr="003B71E9">
              <w:rPr>
                <w:rFonts w:ascii="Arial" w:hAnsi="Arial" w:cs="Arial"/>
              </w:rPr>
              <w:lastRenderedPageBreak/>
              <w:t>HE</w:t>
            </w:r>
          </w:p>
        </w:tc>
        <w:tc>
          <w:tcPr>
            <w:tcW w:w="1609" w:type="dxa"/>
          </w:tcPr>
          <w:p w14:paraId="098877D1" w14:textId="77777777" w:rsidR="00EC443A" w:rsidRPr="003B71E9" w:rsidRDefault="00EC443A">
            <w:pPr>
              <w:rPr>
                <w:rFonts w:ascii="Arial" w:hAnsi="Arial" w:cs="Arial"/>
              </w:rPr>
            </w:pPr>
            <w:r w:rsidRPr="003B71E9">
              <w:rPr>
                <w:rFonts w:ascii="Arial" w:hAnsi="Arial" w:cs="Arial"/>
              </w:rPr>
              <w:t>Mrs Morrison</w:t>
            </w:r>
          </w:p>
        </w:tc>
        <w:tc>
          <w:tcPr>
            <w:tcW w:w="5864" w:type="dxa"/>
          </w:tcPr>
          <w:p w14:paraId="0798F3CD" w14:textId="77777777" w:rsidR="000E3242" w:rsidRDefault="000E3242" w:rsidP="000E3242">
            <w:pPr>
              <w:pStyle w:val="NormalWeb"/>
              <w:numPr>
                <w:ilvl w:val="0"/>
                <w:numId w:val="21"/>
              </w:numPr>
              <w:spacing w:before="0" w:beforeAutospacing="0" w:after="0" w:afterAutospacing="0"/>
              <w:divId w:val="923880282"/>
              <w:rPr>
                <w:rFonts w:ascii="Arial" w:hAnsi="Arial" w:cs="Arial"/>
                <w:color w:val="152941"/>
                <w:sz w:val="23"/>
                <w:szCs w:val="23"/>
              </w:rPr>
            </w:pPr>
            <w:r>
              <w:rPr>
                <w:rFonts w:ascii="Arial" w:hAnsi="Arial" w:cs="Arial"/>
                <w:color w:val="152941"/>
                <w:sz w:val="23"/>
                <w:szCs w:val="23"/>
              </w:rPr>
              <w:t>What influences food choice</w:t>
            </w:r>
          </w:p>
          <w:p w14:paraId="1B1E9A0B" w14:textId="77777777" w:rsidR="000E3242" w:rsidRDefault="000E3242" w:rsidP="000E3242">
            <w:pPr>
              <w:pStyle w:val="NormalWeb"/>
              <w:numPr>
                <w:ilvl w:val="0"/>
                <w:numId w:val="21"/>
              </w:numPr>
              <w:spacing w:before="0" w:beforeAutospacing="0" w:after="0" w:afterAutospacing="0"/>
              <w:divId w:val="923880282"/>
              <w:rPr>
                <w:rFonts w:ascii="Arial" w:hAnsi="Arial" w:cs="Arial"/>
                <w:color w:val="152941"/>
                <w:sz w:val="23"/>
                <w:szCs w:val="23"/>
              </w:rPr>
            </w:pPr>
            <w:r w:rsidRPr="000E3242">
              <w:rPr>
                <w:rFonts w:ascii="Arial" w:hAnsi="Arial" w:cs="Arial"/>
                <w:color w:val="152941"/>
                <w:sz w:val="23"/>
                <w:szCs w:val="23"/>
              </w:rPr>
              <w:t>Nutrition throughout the life cycle with a focus on teenage diets</w:t>
            </w:r>
          </w:p>
          <w:p w14:paraId="6AEB803C" w14:textId="77777777" w:rsidR="000E3242" w:rsidRDefault="000E3242" w:rsidP="000E3242">
            <w:pPr>
              <w:pStyle w:val="NormalWeb"/>
              <w:numPr>
                <w:ilvl w:val="0"/>
                <w:numId w:val="21"/>
              </w:numPr>
              <w:spacing w:before="0" w:beforeAutospacing="0" w:after="0" w:afterAutospacing="0"/>
              <w:divId w:val="923880282"/>
              <w:rPr>
                <w:rFonts w:ascii="Arial" w:hAnsi="Arial" w:cs="Arial"/>
                <w:color w:val="152941"/>
                <w:sz w:val="23"/>
                <w:szCs w:val="23"/>
              </w:rPr>
            </w:pPr>
            <w:r w:rsidRPr="000E3242">
              <w:rPr>
                <w:rFonts w:ascii="Arial" w:hAnsi="Arial" w:cs="Arial"/>
                <w:color w:val="152941"/>
                <w:sz w:val="23"/>
                <w:szCs w:val="23"/>
              </w:rPr>
              <w:t>Impact of convenience foods on health</w:t>
            </w:r>
          </w:p>
          <w:p w14:paraId="6388B0D4" w14:textId="77777777" w:rsidR="000E3242" w:rsidRDefault="000E3242" w:rsidP="000E3242">
            <w:pPr>
              <w:pStyle w:val="NormalWeb"/>
              <w:numPr>
                <w:ilvl w:val="0"/>
                <w:numId w:val="21"/>
              </w:numPr>
              <w:spacing w:before="0" w:beforeAutospacing="0" w:after="0" w:afterAutospacing="0"/>
              <w:divId w:val="923880282"/>
              <w:rPr>
                <w:rFonts w:ascii="Arial" w:hAnsi="Arial" w:cs="Arial"/>
                <w:color w:val="152941"/>
                <w:sz w:val="23"/>
                <w:szCs w:val="23"/>
              </w:rPr>
            </w:pPr>
            <w:r w:rsidRPr="000E3242">
              <w:rPr>
                <w:rFonts w:ascii="Arial" w:hAnsi="Arial" w:cs="Arial"/>
                <w:color w:val="152941"/>
                <w:sz w:val="23"/>
                <w:szCs w:val="23"/>
              </w:rPr>
              <w:t>Food safety including food poisoning</w:t>
            </w:r>
          </w:p>
          <w:p w14:paraId="44D7E214" w14:textId="51C09108" w:rsidR="000E3242" w:rsidRPr="000E3242" w:rsidRDefault="000E3242" w:rsidP="000E3242">
            <w:pPr>
              <w:pStyle w:val="NormalWeb"/>
              <w:numPr>
                <w:ilvl w:val="0"/>
                <w:numId w:val="21"/>
              </w:numPr>
              <w:spacing w:before="0" w:beforeAutospacing="0" w:after="0" w:afterAutospacing="0"/>
              <w:divId w:val="923880282"/>
              <w:rPr>
                <w:rFonts w:ascii="Arial" w:hAnsi="Arial" w:cs="Arial"/>
                <w:color w:val="152941"/>
                <w:sz w:val="23"/>
                <w:szCs w:val="23"/>
              </w:rPr>
            </w:pPr>
            <w:r w:rsidRPr="000E3242">
              <w:rPr>
                <w:rFonts w:ascii="Arial" w:hAnsi="Arial" w:cs="Arial"/>
                <w:color w:val="152941"/>
                <w:sz w:val="23"/>
                <w:szCs w:val="23"/>
              </w:rPr>
              <w:t>Consumer issues including paying for goods and services</w:t>
            </w:r>
          </w:p>
          <w:p w14:paraId="07EF800F" w14:textId="77777777" w:rsidR="00EC443A" w:rsidRPr="003B71E9" w:rsidRDefault="00EC443A">
            <w:pPr>
              <w:rPr>
                <w:rFonts w:ascii="Arial" w:hAnsi="Arial" w:cs="Arial"/>
              </w:rPr>
            </w:pPr>
          </w:p>
        </w:tc>
      </w:tr>
      <w:tr w:rsidR="00EC443A" w:rsidRPr="003B71E9" w14:paraId="3797038A" w14:textId="77777777">
        <w:tc>
          <w:tcPr>
            <w:tcW w:w="1878" w:type="dxa"/>
          </w:tcPr>
          <w:p w14:paraId="34D3773C" w14:textId="77777777" w:rsidR="00EC443A" w:rsidRPr="003B71E9" w:rsidRDefault="00EC443A">
            <w:pPr>
              <w:rPr>
                <w:rFonts w:ascii="Arial" w:hAnsi="Arial" w:cs="Arial"/>
              </w:rPr>
            </w:pPr>
            <w:r w:rsidRPr="003B71E9">
              <w:rPr>
                <w:rFonts w:ascii="Arial" w:hAnsi="Arial" w:cs="Arial"/>
              </w:rPr>
              <w:t>Music</w:t>
            </w:r>
          </w:p>
        </w:tc>
        <w:tc>
          <w:tcPr>
            <w:tcW w:w="1609" w:type="dxa"/>
          </w:tcPr>
          <w:p w14:paraId="2F920EBE" w14:textId="77777777" w:rsidR="00EC443A" w:rsidRPr="003B71E9" w:rsidRDefault="00EC443A">
            <w:pPr>
              <w:rPr>
                <w:rFonts w:ascii="Arial" w:hAnsi="Arial" w:cs="Arial"/>
              </w:rPr>
            </w:pPr>
            <w:r w:rsidRPr="003B71E9">
              <w:rPr>
                <w:rFonts w:ascii="Arial" w:hAnsi="Arial" w:cs="Arial"/>
              </w:rPr>
              <w:t>Mrs Bryce</w:t>
            </w:r>
          </w:p>
        </w:tc>
        <w:tc>
          <w:tcPr>
            <w:tcW w:w="5864" w:type="dxa"/>
          </w:tcPr>
          <w:p w14:paraId="114C4F9D" w14:textId="6DE57A54" w:rsidR="00EC443A" w:rsidRPr="003B71E9" w:rsidRDefault="00C75C8E">
            <w:pPr>
              <w:rPr>
                <w:rFonts w:ascii="Arial" w:hAnsi="Arial" w:cs="Arial"/>
              </w:rPr>
            </w:pPr>
            <w:r>
              <w:rPr>
                <w:rFonts w:ascii="Arial" w:eastAsia="Times New Roman" w:hAnsi="Arial" w:cs="Arial"/>
                <w:color w:val="000000"/>
                <w:sz w:val="23"/>
                <w:szCs w:val="23"/>
                <w:shd w:val="clear" w:color="auto" w:fill="FFFFFF"/>
              </w:rPr>
              <w:t>Students will cover a range of musical styles and genres, with the aim of developing the</w:t>
            </w:r>
            <w:r w:rsidR="007C44B1">
              <w:rPr>
                <w:rFonts w:ascii="Arial" w:eastAsia="Times New Roman" w:hAnsi="Arial" w:cs="Arial"/>
                <w:color w:val="000000"/>
                <w:sz w:val="23"/>
                <w:szCs w:val="23"/>
                <w:shd w:val="clear" w:color="auto" w:fill="FFFFFF"/>
              </w:rPr>
              <w:t>ir</w:t>
            </w:r>
            <w:r>
              <w:rPr>
                <w:rFonts w:ascii="Arial" w:eastAsia="Times New Roman" w:hAnsi="Arial" w:cs="Arial"/>
                <w:color w:val="000000"/>
                <w:sz w:val="23"/>
                <w:szCs w:val="23"/>
                <w:shd w:val="clear" w:color="auto" w:fill="FFFFFF"/>
              </w:rPr>
              <w:t xml:space="preserve"> understanding and experiences.  Many projects are based on ‘Musical Futures’, which is an innovative style of classroom teaching with a focus on allowing students to develop musicianship skills through playing lots of different instruments.  Students who have private tuition are encouraged to make good use of their talent within the classroom</w:t>
            </w:r>
          </w:p>
        </w:tc>
      </w:tr>
      <w:tr w:rsidR="00EC443A" w:rsidRPr="003B71E9" w14:paraId="6D1DAD8B" w14:textId="77777777">
        <w:tc>
          <w:tcPr>
            <w:tcW w:w="1878" w:type="dxa"/>
          </w:tcPr>
          <w:p w14:paraId="376FA63E" w14:textId="77777777" w:rsidR="00EC443A" w:rsidRPr="003B71E9" w:rsidRDefault="00EC443A">
            <w:pPr>
              <w:rPr>
                <w:rFonts w:ascii="Arial" w:hAnsi="Arial" w:cs="Arial"/>
              </w:rPr>
            </w:pPr>
            <w:r w:rsidRPr="003B71E9">
              <w:rPr>
                <w:rFonts w:ascii="Arial" w:hAnsi="Arial" w:cs="Arial"/>
              </w:rPr>
              <w:t>ICT</w:t>
            </w:r>
          </w:p>
        </w:tc>
        <w:tc>
          <w:tcPr>
            <w:tcW w:w="1609" w:type="dxa"/>
          </w:tcPr>
          <w:p w14:paraId="51495B95" w14:textId="2917D974" w:rsidR="00EC443A" w:rsidRPr="003B71E9" w:rsidRDefault="00A60092">
            <w:pPr>
              <w:rPr>
                <w:rFonts w:ascii="Arial" w:hAnsi="Arial" w:cs="Arial"/>
              </w:rPr>
            </w:pPr>
            <w:r>
              <w:rPr>
                <w:rFonts w:ascii="Arial" w:hAnsi="Arial" w:cs="Arial"/>
              </w:rPr>
              <w:t>Mr Fedowsian</w:t>
            </w:r>
          </w:p>
        </w:tc>
        <w:tc>
          <w:tcPr>
            <w:tcW w:w="5864" w:type="dxa"/>
          </w:tcPr>
          <w:p w14:paraId="5D6E5773" w14:textId="58F6A0D8" w:rsidR="00EC443A" w:rsidRPr="003B71E9" w:rsidRDefault="008D5766">
            <w:pPr>
              <w:rPr>
                <w:rFonts w:ascii="Arial" w:hAnsi="Arial" w:cs="Arial"/>
              </w:rPr>
            </w:pPr>
            <w:r>
              <w:rPr>
                <w:rFonts w:ascii="Arial" w:hAnsi="Arial" w:cs="Arial"/>
              </w:rPr>
              <w:t xml:space="preserve">Pupils will develop skills </w:t>
            </w:r>
            <w:r w:rsidR="00497FDE">
              <w:rPr>
                <w:rFonts w:ascii="Arial" w:hAnsi="Arial" w:cs="Arial"/>
              </w:rPr>
              <w:t>such as</w:t>
            </w:r>
            <w:r>
              <w:rPr>
                <w:rFonts w:ascii="Arial" w:hAnsi="Arial" w:cs="Arial"/>
              </w:rPr>
              <w:t xml:space="preserve"> </w:t>
            </w:r>
            <w:r>
              <w:rPr>
                <w:rFonts w:ascii="Arial" w:eastAsia="Times New Roman" w:hAnsi="Arial" w:cs="Arial"/>
                <w:color w:val="000000"/>
                <w:sz w:val="23"/>
                <w:szCs w:val="23"/>
                <w:shd w:val="clear" w:color="auto" w:fill="FFFFFF"/>
              </w:rPr>
              <w:t>managing folders, spreadsheets, multimedia presentation software, the use of email, internet research and safety, database development, digital image creation, website creation, and programming skills using Scratch, and a flavouring of other coding environments.</w:t>
            </w:r>
          </w:p>
        </w:tc>
      </w:tr>
      <w:tr w:rsidR="00EC443A" w:rsidRPr="003B71E9" w14:paraId="33720E66" w14:textId="77777777">
        <w:tc>
          <w:tcPr>
            <w:tcW w:w="1878" w:type="dxa"/>
          </w:tcPr>
          <w:p w14:paraId="2697AB61" w14:textId="77777777" w:rsidR="00EC443A" w:rsidRPr="003B71E9" w:rsidRDefault="00EC443A">
            <w:pPr>
              <w:rPr>
                <w:rFonts w:ascii="Arial" w:hAnsi="Arial" w:cs="Arial"/>
              </w:rPr>
            </w:pPr>
            <w:r w:rsidRPr="003B71E9">
              <w:rPr>
                <w:rFonts w:ascii="Arial" w:hAnsi="Arial" w:cs="Arial"/>
              </w:rPr>
              <w:t>Science</w:t>
            </w:r>
          </w:p>
        </w:tc>
        <w:tc>
          <w:tcPr>
            <w:tcW w:w="1609" w:type="dxa"/>
          </w:tcPr>
          <w:p w14:paraId="239661B6" w14:textId="6579AC1C" w:rsidR="00EC443A" w:rsidRPr="003B71E9" w:rsidRDefault="00EC443A">
            <w:pPr>
              <w:rPr>
                <w:rFonts w:ascii="Arial" w:hAnsi="Arial" w:cs="Arial"/>
              </w:rPr>
            </w:pPr>
          </w:p>
        </w:tc>
        <w:tc>
          <w:tcPr>
            <w:tcW w:w="5864" w:type="dxa"/>
          </w:tcPr>
          <w:p w14:paraId="3F22C1D0" w14:textId="1507D5E1" w:rsidR="00EC443A" w:rsidRPr="003B71E9" w:rsidRDefault="00FC098B">
            <w:pPr>
              <w:rPr>
                <w:rFonts w:ascii="Arial" w:hAnsi="Arial" w:cs="Arial"/>
              </w:rPr>
            </w:pPr>
            <w:r>
              <w:rPr>
                <w:rFonts w:ascii="Arial" w:eastAsia="Times New Roman" w:hAnsi="Arial" w:cs="Arial"/>
                <w:color w:val="000000"/>
                <w:sz w:val="23"/>
                <w:szCs w:val="23"/>
                <w:shd w:val="clear" w:color="auto" w:fill="FFFFFF"/>
              </w:rPr>
              <w:t>In Year 10, students are prepared for GCSE with particular attention given to how to carry out and write up investigations, analyse the results, and evaluate their work.  They continue to study Biology, Chemistry and Physics related topics such as Light and the Electromagnetic Spectrum, Waves and Sound, Inheritance and Selection, Body Systems, Sustainable Development and Patterns of Reactivity. </w:t>
            </w:r>
          </w:p>
        </w:tc>
      </w:tr>
      <w:tr w:rsidR="00EC443A" w:rsidRPr="003B71E9" w14:paraId="55A3AA57" w14:textId="77777777">
        <w:tc>
          <w:tcPr>
            <w:tcW w:w="1878" w:type="dxa"/>
          </w:tcPr>
          <w:p w14:paraId="399F1D9F" w14:textId="77777777" w:rsidR="00EC443A" w:rsidRPr="003B71E9" w:rsidRDefault="00EC443A">
            <w:pPr>
              <w:rPr>
                <w:rFonts w:ascii="Arial" w:hAnsi="Arial" w:cs="Arial"/>
              </w:rPr>
            </w:pPr>
            <w:r w:rsidRPr="003B71E9">
              <w:rPr>
                <w:rFonts w:ascii="Arial" w:hAnsi="Arial" w:cs="Arial"/>
              </w:rPr>
              <w:t>T &amp; D</w:t>
            </w:r>
          </w:p>
        </w:tc>
        <w:tc>
          <w:tcPr>
            <w:tcW w:w="1609" w:type="dxa"/>
          </w:tcPr>
          <w:p w14:paraId="284029F1" w14:textId="77777777" w:rsidR="00EC443A" w:rsidRPr="003B71E9" w:rsidRDefault="00EC443A">
            <w:pPr>
              <w:rPr>
                <w:rFonts w:ascii="Arial" w:hAnsi="Arial" w:cs="Arial"/>
              </w:rPr>
            </w:pPr>
            <w:r>
              <w:rPr>
                <w:rFonts w:ascii="Arial" w:hAnsi="Arial" w:cs="Arial"/>
              </w:rPr>
              <w:t>Mrs Currid</w:t>
            </w:r>
          </w:p>
        </w:tc>
        <w:tc>
          <w:tcPr>
            <w:tcW w:w="5864" w:type="dxa"/>
          </w:tcPr>
          <w:p w14:paraId="4AF93644" w14:textId="20899E5C" w:rsidR="00EC443A" w:rsidRPr="003B71E9" w:rsidRDefault="00CA0F77">
            <w:pPr>
              <w:rPr>
                <w:rFonts w:ascii="Arial" w:hAnsi="Arial" w:cs="Arial"/>
              </w:rPr>
            </w:pPr>
            <w:r>
              <w:rPr>
                <w:rFonts w:ascii="Arial" w:eastAsia="Times New Roman" w:hAnsi="Arial" w:cs="Arial"/>
                <w:color w:val="000000"/>
                <w:sz w:val="23"/>
                <w:szCs w:val="23"/>
                <w:shd w:val="clear" w:color="auto" w:fill="FFFFFF"/>
              </w:rPr>
              <w:t>Students will work through a variety of practical projects which help them to develop both practical and design skills. These projects allow students to focus on all the Technology &amp; Design areas and to produce creative and well manufactured projects</w:t>
            </w:r>
          </w:p>
        </w:tc>
      </w:tr>
      <w:tr w:rsidR="00EC443A" w:rsidRPr="003B71E9" w14:paraId="6BB098F4" w14:textId="77777777">
        <w:tc>
          <w:tcPr>
            <w:tcW w:w="1878" w:type="dxa"/>
          </w:tcPr>
          <w:p w14:paraId="02CAAB11" w14:textId="77777777" w:rsidR="00EC443A" w:rsidRPr="003B71E9" w:rsidRDefault="00EC443A">
            <w:pPr>
              <w:rPr>
                <w:rFonts w:ascii="Arial" w:hAnsi="Arial" w:cs="Arial"/>
              </w:rPr>
            </w:pPr>
            <w:r w:rsidRPr="003B71E9">
              <w:rPr>
                <w:rFonts w:ascii="Arial" w:hAnsi="Arial" w:cs="Arial"/>
              </w:rPr>
              <w:t>PE</w:t>
            </w:r>
          </w:p>
        </w:tc>
        <w:tc>
          <w:tcPr>
            <w:tcW w:w="1609" w:type="dxa"/>
          </w:tcPr>
          <w:p w14:paraId="34116E63" w14:textId="77777777" w:rsidR="00EC443A" w:rsidRPr="003B71E9" w:rsidRDefault="00EC443A">
            <w:pPr>
              <w:rPr>
                <w:rFonts w:ascii="Arial" w:hAnsi="Arial" w:cs="Arial"/>
              </w:rPr>
            </w:pPr>
            <w:r w:rsidRPr="003B71E9">
              <w:rPr>
                <w:rFonts w:ascii="Arial" w:hAnsi="Arial" w:cs="Arial"/>
              </w:rPr>
              <w:t>Mrs Gibson</w:t>
            </w:r>
          </w:p>
        </w:tc>
        <w:tc>
          <w:tcPr>
            <w:tcW w:w="5864" w:type="dxa"/>
          </w:tcPr>
          <w:p w14:paraId="627A5385" w14:textId="77777777" w:rsidR="00291A74" w:rsidRPr="00291A74" w:rsidRDefault="00291A74" w:rsidP="00291A74">
            <w:pPr>
              <w:divId w:val="1969969031"/>
              <w:rPr>
                <w:rFonts w:ascii="Arial" w:eastAsiaTheme="minorEastAsia" w:hAnsi="Arial" w:cs="Arial"/>
                <w:color w:val="000000"/>
                <w:sz w:val="23"/>
                <w:szCs w:val="23"/>
                <w:lang w:eastAsia="en-GB"/>
              </w:rPr>
            </w:pPr>
            <w:r w:rsidRPr="00291A74">
              <w:rPr>
                <w:rFonts w:ascii="Arial" w:eastAsiaTheme="minorEastAsia" w:hAnsi="Arial" w:cs="Arial"/>
                <w:color w:val="000000"/>
                <w:sz w:val="23"/>
                <w:szCs w:val="23"/>
                <w:lang w:eastAsia="en-GB"/>
              </w:rPr>
              <w:t>We have designed a broad and balanced curriculum to ensure all students have the opportunity to develop core skills in both team based and individual activities.  These are listed below.</w:t>
            </w:r>
          </w:p>
          <w:p w14:paraId="09E2FAB3" w14:textId="77777777" w:rsidR="00291A74" w:rsidRPr="00291A74" w:rsidRDefault="00291A74" w:rsidP="00291A74">
            <w:pPr>
              <w:divId w:val="1969969031"/>
              <w:rPr>
                <w:rFonts w:ascii="Arial" w:eastAsiaTheme="minorEastAsia" w:hAnsi="Arial" w:cs="Arial"/>
                <w:color w:val="000000"/>
                <w:sz w:val="23"/>
                <w:szCs w:val="23"/>
                <w:lang w:eastAsia="en-GB"/>
              </w:rPr>
            </w:pPr>
            <w:r w:rsidRPr="00291A74">
              <w:rPr>
                <w:rFonts w:ascii="Arial" w:eastAsiaTheme="minorEastAsia" w:hAnsi="Arial" w:cs="Arial"/>
                <w:color w:val="000000"/>
                <w:sz w:val="23"/>
                <w:szCs w:val="23"/>
                <w:lang w:eastAsia="en-GB"/>
              </w:rPr>
              <w:t> </w:t>
            </w:r>
          </w:p>
          <w:p w14:paraId="63B84F49"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Rugby</w:t>
            </w:r>
          </w:p>
          <w:p w14:paraId="30C68E72"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Football</w:t>
            </w:r>
          </w:p>
          <w:p w14:paraId="4C53669B"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Hockey</w:t>
            </w:r>
          </w:p>
          <w:p w14:paraId="3694352E"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Gaelic Football</w:t>
            </w:r>
          </w:p>
          <w:p w14:paraId="6EC8FCA0"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Hurling</w:t>
            </w:r>
          </w:p>
          <w:p w14:paraId="2F907AF1"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Athletics</w:t>
            </w:r>
          </w:p>
          <w:p w14:paraId="54C929EB"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Cross Country</w:t>
            </w:r>
          </w:p>
          <w:p w14:paraId="445A0951"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Olympic Handball</w:t>
            </w:r>
          </w:p>
          <w:p w14:paraId="4D24464F"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Basketball</w:t>
            </w:r>
          </w:p>
          <w:p w14:paraId="03AA3565"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Badminton</w:t>
            </w:r>
          </w:p>
          <w:p w14:paraId="33CF1E5D"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Softball</w:t>
            </w:r>
          </w:p>
          <w:p w14:paraId="2BCC91E1"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Rounder’s</w:t>
            </w:r>
          </w:p>
          <w:p w14:paraId="62053223"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Netball</w:t>
            </w:r>
          </w:p>
          <w:p w14:paraId="7C615AE7"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Dance</w:t>
            </w:r>
          </w:p>
          <w:p w14:paraId="3DE9493A"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Tennis</w:t>
            </w:r>
          </w:p>
          <w:p w14:paraId="39AB12E8" w14:textId="77777777" w:rsidR="00291A74" w:rsidRPr="00291A74" w:rsidRDefault="00291A74" w:rsidP="00291A74">
            <w:pPr>
              <w:numPr>
                <w:ilvl w:val="0"/>
                <w:numId w:val="22"/>
              </w:numPr>
              <w:divId w:val="1969969031"/>
              <w:rPr>
                <w:rFonts w:ascii="Arial" w:eastAsia="Times New Roman" w:hAnsi="Arial" w:cs="Arial"/>
                <w:color w:val="000000"/>
                <w:sz w:val="23"/>
                <w:szCs w:val="23"/>
                <w:lang w:eastAsia="en-GB"/>
              </w:rPr>
            </w:pPr>
            <w:r w:rsidRPr="00291A74">
              <w:rPr>
                <w:rFonts w:ascii="Arial" w:eastAsia="Times New Roman" w:hAnsi="Arial" w:cs="Arial"/>
                <w:color w:val="000000"/>
                <w:sz w:val="23"/>
                <w:szCs w:val="23"/>
                <w:lang w:eastAsia="en-GB"/>
              </w:rPr>
              <w:t>Rounder’s</w:t>
            </w:r>
          </w:p>
          <w:p w14:paraId="0405C058" w14:textId="2AB69140" w:rsidR="00EC443A" w:rsidRPr="00291A74" w:rsidRDefault="00EC443A" w:rsidP="00291A74">
            <w:pPr>
              <w:rPr>
                <w:rFonts w:ascii="Arial" w:hAnsi="Arial" w:cs="Arial"/>
                <w:sz w:val="24"/>
                <w:szCs w:val="24"/>
              </w:rPr>
            </w:pPr>
          </w:p>
        </w:tc>
      </w:tr>
    </w:tbl>
    <w:p w14:paraId="64C8E751" w14:textId="77777777" w:rsidR="00F91F38" w:rsidRDefault="00F91F38">
      <w:pPr>
        <w:tabs>
          <w:tab w:val="left" w:pos="5423"/>
        </w:tabs>
        <w:rPr>
          <w:rFonts w:ascii="Times New Roman" w:hAnsi="Times New Roman" w:cs="Times New Roman"/>
          <w:sz w:val="28"/>
          <w:szCs w:val="28"/>
        </w:rPr>
      </w:pPr>
    </w:p>
    <w:p w14:paraId="2F3145FD" w14:textId="77777777" w:rsidR="00F91F38" w:rsidRDefault="007518C0">
      <w:pPr>
        <w:tabs>
          <w:tab w:val="left" w:pos="5423"/>
        </w:tabs>
        <w:rPr>
          <w:rFonts w:ascii="Times New Roman" w:hAnsi="Times New Roman" w:cs="Times New Roman"/>
          <w:sz w:val="28"/>
          <w:szCs w:val="28"/>
        </w:rPr>
      </w:pPr>
      <w:r>
        <w:rPr>
          <w:noProof/>
          <w:sz w:val="36"/>
          <w:szCs w:val="36"/>
          <w:lang w:eastAsia="en-GB"/>
        </w:rPr>
        <mc:AlternateContent>
          <mc:Choice Requires="wps">
            <w:drawing>
              <wp:anchor distT="0" distB="0" distL="114300" distR="114300" simplePos="0" relativeHeight="251658246" behindDoc="0" locked="0" layoutInCell="1" allowOverlap="1" wp14:anchorId="7AA78DA9" wp14:editId="654F40B1">
                <wp:simplePos x="0" y="0"/>
                <wp:positionH relativeFrom="margin">
                  <wp:align>center</wp:align>
                </wp:positionH>
                <wp:positionV relativeFrom="paragraph">
                  <wp:posOffset>273306</wp:posOffset>
                </wp:positionV>
                <wp:extent cx="5719864" cy="554476"/>
                <wp:effectExtent l="0" t="0" r="8255" b="17145"/>
                <wp:wrapNone/>
                <wp:docPr id="13" name="Rectangle: Rounded Corners 13"/>
                <wp:cNvGraphicFramePr/>
                <a:graphic xmlns:a="http://schemas.openxmlformats.org/drawingml/2006/main">
                  <a:graphicData uri="http://schemas.microsoft.com/office/word/2010/wordprocessingShape">
                    <wps:wsp>
                      <wps:cNvSpPr/>
                      <wps:spPr>
                        <a:xfrm>
                          <a:off x="0" y="0"/>
                          <a:ext cx="5719864" cy="5544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62D59E" w14:textId="3E8D744E"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w:t>
                            </w:r>
                            <w:r w:rsidR="008E460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Recommended Reads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A78DA9" id="Rectangle: Rounded Corners 13" o:spid="_x0000_s1032" style="position:absolute;margin-left:0;margin-top:21.5pt;width:450.4pt;height:43.65pt;z-index:25165824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" fillcolor="#5b9bd5 [3204]" strokecolor="#1f4d78 [1604]" strokeweight="1pt">
                <v:textbox>
                  <w:txbxContent>
                    <w:p w14:paraId="2162D59E" w14:textId="3E8D744E"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w:t>
                      </w:r>
                      <w:r w:rsidR="008E460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Recommended Reads</w:t>
                      </w:r>
                    </w:p>
                  </w:txbxContent>
                </v:textbox>
                <w10:wrap anchorx="margin"/>
              </v:roundrect>
            </w:pict>
          </mc:Fallback>
        </mc:AlternateContent>
      </w:r>
    </w:p>
    <w:p w14:paraId="1056B7E8" w14:textId="77777777" w:rsidR="00F91F38" w:rsidRDefault="00F91F38">
      <w:pPr>
        <w:tabs>
          <w:tab w:val="left" w:pos="5423"/>
        </w:tabs>
        <w:rPr>
          <w:rFonts w:ascii="Times New Roman" w:hAnsi="Times New Roman" w:cs="Times New Roman"/>
          <w:sz w:val="28"/>
          <w:szCs w:val="28"/>
        </w:rPr>
      </w:pPr>
    </w:p>
    <w:p w14:paraId="69D9ED36" w14:textId="77777777" w:rsidR="00F91F38" w:rsidRDefault="00F91F38">
      <w:pPr>
        <w:rPr>
          <w:rFonts w:ascii="Times New Roman" w:hAnsi="Times New Roman" w:cs="Times New Roman"/>
          <w:sz w:val="28"/>
          <w:szCs w:val="28"/>
        </w:rPr>
      </w:pPr>
    </w:p>
    <w:p w14:paraId="686E17B7" w14:textId="77777777" w:rsidR="00F91F38" w:rsidRDefault="00F91F38">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31"/>
        <w:gridCol w:w="3828"/>
        <w:gridCol w:w="1473"/>
      </w:tblGrid>
      <w:tr w:rsidR="00F91F38" w14:paraId="3EB4D388" w14:textId="77777777">
        <w:tc>
          <w:tcPr>
            <w:tcW w:w="4531" w:type="dxa"/>
          </w:tcPr>
          <w:p w14:paraId="6290C549" w14:textId="77777777" w:rsidR="00F91F38" w:rsidRDefault="007518C0">
            <w:pPr>
              <w:tabs>
                <w:tab w:val="left" w:pos="2359"/>
              </w:tabs>
              <w:rPr>
                <w:rFonts w:ascii="Times New Roman" w:hAnsi="Times New Roman" w:cs="Times New Roman"/>
                <w:sz w:val="28"/>
                <w:szCs w:val="28"/>
              </w:rPr>
            </w:pPr>
            <w:r>
              <w:rPr>
                <w:rFonts w:ascii="Times New Roman" w:hAnsi="Times New Roman" w:cs="Times New Roman"/>
                <w:sz w:val="28"/>
                <w:szCs w:val="28"/>
              </w:rPr>
              <w:t>Title</w:t>
            </w:r>
          </w:p>
        </w:tc>
        <w:tc>
          <w:tcPr>
            <w:tcW w:w="3828" w:type="dxa"/>
          </w:tcPr>
          <w:p w14:paraId="66ED5A62" w14:textId="77777777" w:rsidR="00F91F38" w:rsidRDefault="007518C0">
            <w:pPr>
              <w:tabs>
                <w:tab w:val="left" w:pos="2359"/>
              </w:tabs>
              <w:rPr>
                <w:rFonts w:ascii="Times New Roman" w:hAnsi="Times New Roman" w:cs="Times New Roman"/>
                <w:sz w:val="28"/>
                <w:szCs w:val="28"/>
              </w:rPr>
            </w:pPr>
            <w:r>
              <w:rPr>
                <w:rFonts w:ascii="Times New Roman" w:hAnsi="Times New Roman" w:cs="Times New Roman"/>
                <w:sz w:val="28"/>
                <w:szCs w:val="28"/>
              </w:rPr>
              <w:t>Author</w:t>
            </w:r>
          </w:p>
        </w:tc>
        <w:tc>
          <w:tcPr>
            <w:tcW w:w="1473" w:type="dxa"/>
          </w:tcPr>
          <w:p w14:paraId="3AB14BC7" w14:textId="77777777" w:rsidR="00F91F38" w:rsidRDefault="007518C0">
            <w:pPr>
              <w:tabs>
                <w:tab w:val="left" w:pos="2359"/>
              </w:tabs>
              <w:rPr>
                <w:rFonts w:ascii="Times New Roman" w:hAnsi="Times New Roman" w:cs="Times New Roman"/>
                <w:sz w:val="28"/>
                <w:szCs w:val="28"/>
              </w:rPr>
            </w:pPr>
            <w:r>
              <w:rPr>
                <w:rFonts w:ascii="Times New Roman" w:hAnsi="Times New Roman" w:cs="Times New Roman"/>
                <w:sz w:val="28"/>
                <w:szCs w:val="28"/>
              </w:rPr>
              <w:t>Rating *</w:t>
            </w:r>
          </w:p>
        </w:tc>
      </w:tr>
      <w:tr w:rsidR="00F91F38" w14:paraId="19F9F23A" w14:textId="77777777">
        <w:tc>
          <w:tcPr>
            <w:tcW w:w="4531" w:type="dxa"/>
          </w:tcPr>
          <w:p w14:paraId="3A23D1C3" w14:textId="47DAEA11" w:rsidR="00F91F38" w:rsidRDefault="00C31F33">
            <w:pPr>
              <w:tabs>
                <w:tab w:val="left" w:pos="2359"/>
              </w:tabs>
              <w:rPr>
                <w:rFonts w:ascii="Times New Roman" w:hAnsi="Times New Roman" w:cs="Times New Roman"/>
                <w:sz w:val="28"/>
                <w:szCs w:val="28"/>
              </w:rPr>
            </w:pPr>
            <w:r>
              <w:rPr>
                <w:rFonts w:ascii="Times New Roman" w:hAnsi="Times New Roman" w:cs="Times New Roman"/>
                <w:sz w:val="28"/>
                <w:szCs w:val="28"/>
              </w:rPr>
              <w:t xml:space="preserve">The </w:t>
            </w:r>
            <w:r w:rsidR="006554F2">
              <w:rPr>
                <w:rFonts w:ascii="Times New Roman" w:hAnsi="Times New Roman" w:cs="Times New Roman"/>
                <w:sz w:val="28"/>
                <w:szCs w:val="28"/>
              </w:rPr>
              <w:t xml:space="preserve">Lord of the Rings </w:t>
            </w:r>
          </w:p>
        </w:tc>
        <w:tc>
          <w:tcPr>
            <w:tcW w:w="3828" w:type="dxa"/>
          </w:tcPr>
          <w:p w14:paraId="0B32F904" w14:textId="3CB78829" w:rsidR="00F91F38" w:rsidRDefault="006554F2">
            <w:pPr>
              <w:tabs>
                <w:tab w:val="left" w:pos="2359"/>
              </w:tabs>
              <w:rPr>
                <w:rFonts w:ascii="Times New Roman" w:hAnsi="Times New Roman" w:cs="Times New Roman"/>
                <w:sz w:val="28"/>
                <w:szCs w:val="28"/>
              </w:rPr>
            </w:pPr>
            <w:r>
              <w:rPr>
                <w:rFonts w:ascii="Times New Roman" w:hAnsi="Times New Roman" w:cs="Times New Roman"/>
                <w:sz w:val="28"/>
                <w:szCs w:val="28"/>
              </w:rPr>
              <w:t>J.R.R. Tolkien</w:t>
            </w:r>
          </w:p>
        </w:tc>
        <w:tc>
          <w:tcPr>
            <w:tcW w:w="1473" w:type="dxa"/>
          </w:tcPr>
          <w:p w14:paraId="3D87B365" w14:textId="0B5B87B5" w:rsidR="00F91F38" w:rsidRDefault="006554F2">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66BA927D" w14:textId="77777777">
        <w:tc>
          <w:tcPr>
            <w:tcW w:w="4531" w:type="dxa"/>
          </w:tcPr>
          <w:p w14:paraId="24CE47F4" w14:textId="099AEB08" w:rsidR="00F91F38" w:rsidRDefault="006554F2">
            <w:pPr>
              <w:tabs>
                <w:tab w:val="left" w:pos="2359"/>
              </w:tabs>
              <w:rPr>
                <w:rFonts w:ascii="Times New Roman" w:hAnsi="Times New Roman" w:cs="Times New Roman"/>
                <w:sz w:val="28"/>
                <w:szCs w:val="28"/>
              </w:rPr>
            </w:pPr>
            <w:r>
              <w:rPr>
                <w:rFonts w:ascii="Times New Roman" w:hAnsi="Times New Roman" w:cs="Times New Roman"/>
                <w:sz w:val="28"/>
                <w:szCs w:val="28"/>
              </w:rPr>
              <w:t>Moth Girls</w:t>
            </w:r>
          </w:p>
        </w:tc>
        <w:tc>
          <w:tcPr>
            <w:tcW w:w="3828" w:type="dxa"/>
          </w:tcPr>
          <w:p w14:paraId="18AB2DEA" w14:textId="2A302CE3" w:rsidR="00F91F38" w:rsidRDefault="006554F2">
            <w:pPr>
              <w:tabs>
                <w:tab w:val="left" w:pos="2359"/>
              </w:tabs>
              <w:rPr>
                <w:rFonts w:ascii="Times New Roman" w:hAnsi="Times New Roman" w:cs="Times New Roman"/>
                <w:sz w:val="28"/>
                <w:szCs w:val="28"/>
              </w:rPr>
            </w:pPr>
            <w:r>
              <w:rPr>
                <w:rFonts w:ascii="Times New Roman" w:hAnsi="Times New Roman" w:cs="Times New Roman"/>
                <w:sz w:val="28"/>
                <w:szCs w:val="28"/>
              </w:rPr>
              <w:t>Anne Cassidy</w:t>
            </w:r>
          </w:p>
        </w:tc>
        <w:tc>
          <w:tcPr>
            <w:tcW w:w="1473" w:type="dxa"/>
          </w:tcPr>
          <w:p w14:paraId="7A0D2E6A" w14:textId="2843EE1A" w:rsidR="00F91F38" w:rsidRDefault="008E6E6D">
            <w:pPr>
              <w:tabs>
                <w:tab w:val="left" w:pos="2359"/>
              </w:tabs>
              <w:rPr>
                <w:rFonts w:ascii="Times New Roman" w:hAnsi="Times New Roman" w:cs="Times New Roman"/>
                <w:sz w:val="28"/>
                <w:szCs w:val="28"/>
              </w:rPr>
            </w:pPr>
            <w:r>
              <w:rPr>
                <w:rFonts w:ascii="Times New Roman" w:hAnsi="Times New Roman" w:cs="Times New Roman"/>
                <w:sz w:val="28"/>
                <w:szCs w:val="28"/>
              </w:rPr>
              <w:t>3</w:t>
            </w:r>
          </w:p>
        </w:tc>
      </w:tr>
      <w:tr w:rsidR="00F91F38" w14:paraId="6DB661BB" w14:textId="77777777">
        <w:tc>
          <w:tcPr>
            <w:tcW w:w="4531" w:type="dxa"/>
          </w:tcPr>
          <w:p w14:paraId="1E92BA87" w14:textId="75EC1987" w:rsidR="00F91F38" w:rsidRDefault="008E6E6D">
            <w:pPr>
              <w:tabs>
                <w:tab w:val="left" w:pos="2359"/>
              </w:tabs>
              <w:rPr>
                <w:rFonts w:ascii="Times New Roman" w:hAnsi="Times New Roman" w:cs="Times New Roman"/>
                <w:sz w:val="28"/>
                <w:szCs w:val="28"/>
              </w:rPr>
            </w:pPr>
            <w:r>
              <w:rPr>
                <w:rFonts w:ascii="Times New Roman" w:hAnsi="Times New Roman" w:cs="Times New Roman"/>
                <w:sz w:val="28"/>
                <w:szCs w:val="28"/>
              </w:rPr>
              <w:t>Demon Road</w:t>
            </w:r>
          </w:p>
        </w:tc>
        <w:tc>
          <w:tcPr>
            <w:tcW w:w="3828" w:type="dxa"/>
          </w:tcPr>
          <w:p w14:paraId="7E0A7CD8" w14:textId="1BAA2C3C" w:rsidR="00F91F38" w:rsidRDefault="008E6E6D">
            <w:pPr>
              <w:tabs>
                <w:tab w:val="left" w:pos="2359"/>
              </w:tabs>
              <w:rPr>
                <w:rFonts w:ascii="Times New Roman" w:hAnsi="Times New Roman" w:cs="Times New Roman"/>
                <w:sz w:val="28"/>
                <w:szCs w:val="28"/>
              </w:rPr>
            </w:pPr>
            <w:r>
              <w:rPr>
                <w:rFonts w:ascii="Times New Roman" w:hAnsi="Times New Roman" w:cs="Times New Roman"/>
                <w:sz w:val="28"/>
                <w:szCs w:val="28"/>
              </w:rPr>
              <w:t>Derek Landy</w:t>
            </w:r>
          </w:p>
        </w:tc>
        <w:tc>
          <w:tcPr>
            <w:tcW w:w="1473" w:type="dxa"/>
          </w:tcPr>
          <w:p w14:paraId="73646653" w14:textId="6A6FA8A0" w:rsidR="00F91F38" w:rsidRDefault="008E6E6D">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2D996F21" w14:textId="77777777">
        <w:tc>
          <w:tcPr>
            <w:tcW w:w="4531" w:type="dxa"/>
          </w:tcPr>
          <w:p w14:paraId="08D02C36" w14:textId="6F62D104" w:rsidR="00F91F38" w:rsidRDefault="008E6E6D">
            <w:pPr>
              <w:tabs>
                <w:tab w:val="left" w:pos="2359"/>
              </w:tabs>
              <w:rPr>
                <w:rFonts w:ascii="Times New Roman" w:hAnsi="Times New Roman" w:cs="Times New Roman"/>
                <w:sz w:val="28"/>
                <w:szCs w:val="28"/>
              </w:rPr>
            </w:pPr>
            <w:r>
              <w:rPr>
                <w:rFonts w:ascii="Times New Roman" w:hAnsi="Times New Roman" w:cs="Times New Roman"/>
                <w:sz w:val="28"/>
                <w:szCs w:val="28"/>
              </w:rPr>
              <w:t>Allies and Assassins</w:t>
            </w:r>
          </w:p>
        </w:tc>
        <w:tc>
          <w:tcPr>
            <w:tcW w:w="3828" w:type="dxa"/>
          </w:tcPr>
          <w:p w14:paraId="353CCF09" w14:textId="291F96AC" w:rsidR="00F91F38" w:rsidRDefault="008E6E6D">
            <w:pPr>
              <w:tabs>
                <w:tab w:val="left" w:pos="2359"/>
              </w:tabs>
              <w:rPr>
                <w:rFonts w:ascii="Times New Roman" w:hAnsi="Times New Roman" w:cs="Times New Roman"/>
                <w:sz w:val="28"/>
                <w:szCs w:val="28"/>
              </w:rPr>
            </w:pPr>
            <w:r>
              <w:rPr>
                <w:rFonts w:ascii="Times New Roman" w:hAnsi="Times New Roman" w:cs="Times New Roman"/>
                <w:sz w:val="28"/>
                <w:szCs w:val="28"/>
              </w:rPr>
              <w:t>Justi</w:t>
            </w:r>
            <w:r w:rsidR="009A500C">
              <w:rPr>
                <w:rFonts w:ascii="Times New Roman" w:hAnsi="Times New Roman" w:cs="Times New Roman"/>
                <w:sz w:val="28"/>
                <w:szCs w:val="28"/>
              </w:rPr>
              <w:t>n Stomper</w:t>
            </w:r>
          </w:p>
        </w:tc>
        <w:tc>
          <w:tcPr>
            <w:tcW w:w="1473" w:type="dxa"/>
          </w:tcPr>
          <w:p w14:paraId="78DF67AE" w14:textId="3BE40E70" w:rsidR="00F91F38" w:rsidRDefault="009A500C">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49E799FB" w14:textId="77777777">
        <w:tc>
          <w:tcPr>
            <w:tcW w:w="4531" w:type="dxa"/>
          </w:tcPr>
          <w:p w14:paraId="724914A2" w14:textId="4C4125A9" w:rsidR="00F91F38" w:rsidRDefault="009A500C">
            <w:pPr>
              <w:tabs>
                <w:tab w:val="left" w:pos="2359"/>
              </w:tabs>
              <w:rPr>
                <w:rFonts w:ascii="Times New Roman" w:hAnsi="Times New Roman" w:cs="Times New Roman"/>
                <w:sz w:val="28"/>
                <w:szCs w:val="28"/>
              </w:rPr>
            </w:pPr>
            <w:r>
              <w:rPr>
                <w:rFonts w:ascii="Times New Roman" w:hAnsi="Times New Roman" w:cs="Times New Roman"/>
                <w:sz w:val="28"/>
                <w:szCs w:val="28"/>
              </w:rPr>
              <w:t>Gone (Series)</w:t>
            </w:r>
          </w:p>
        </w:tc>
        <w:tc>
          <w:tcPr>
            <w:tcW w:w="3828" w:type="dxa"/>
          </w:tcPr>
          <w:p w14:paraId="78A98E46" w14:textId="7FB0313A" w:rsidR="00F91F38" w:rsidRDefault="009A500C">
            <w:pPr>
              <w:tabs>
                <w:tab w:val="left" w:pos="2359"/>
              </w:tabs>
              <w:rPr>
                <w:rFonts w:ascii="Times New Roman" w:hAnsi="Times New Roman" w:cs="Times New Roman"/>
                <w:sz w:val="28"/>
                <w:szCs w:val="28"/>
              </w:rPr>
            </w:pPr>
            <w:r>
              <w:rPr>
                <w:rFonts w:ascii="Times New Roman" w:hAnsi="Times New Roman" w:cs="Times New Roman"/>
                <w:sz w:val="28"/>
                <w:szCs w:val="28"/>
              </w:rPr>
              <w:t>Michael Grant</w:t>
            </w:r>
          </w:p>
        </w:tc>
        <w:tc>
          <w:tcPr>
            <w:tcW w:w="1473" w:type="dxa"/>
          </w:tcPr>
          <w:p w14:paraId="1BC40459" w14:textId="0C303AEF" w:rsidR="00F91F38" w:rsidRDefault="00897B28">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5F8CA06F" w14:textId="77777777">
        <w:tc>
          <w:tcPr>
            <w:tcW w:w="4531" w:type="dxa"/>
          </w:tcPr>
          <w:p w14:paraId="550B0F3E" w14:textId="46CD1034" w:rsidR="00F91F38" w:rsidRDefault="00897B28">
            <w:pPr>
              <w:tabs>
                <w:tab w:val="left" w:pos="2359"/>
              </w:tabs>
              <w:rPr>
                <w:rFonts w:ascii="Times New Roman" w:hAnsi="Times New Roman" w:cs="Times New Roman"/>
                <w:sz w:val="28"/>
                <w:szCs w:val="28"/>
              </w:rPr>
            </w:pPr>
            <w:r>
              <w:rPr>
                <w:rFonts w:ascii="Times New Roman" w:hAnsi="Times New Roman" w:cs="Times New Roman"/>
                <w:sz w:val="28"/>
                <w:szCs w:val="28"/>
              </w:rPr>
              <w:t>Rosie Loves Jack</w:t>
            </w:r>
          </w:p>
        </w:tc>
        <w:tc>
          <w:tcPr>
            <w:tcW w:w="3828" w:type="dxa"/>
          </w:tcPr>
          <w:p w14:paraId="2454AE4B" w14:textId="06EFA0D5" w:rsidR="00F91F38" w:rsidRDefault="00897B28">
            <w:pPr>
              <w:tabs>
                <w:tab w:val="left" w:pos="2359"/>
              </w:tabs>
              <w:rPr>
                <w:rFonts w:ascii="Times New Roman" w:hAnsi="Times New Roman" w:cs="Times New Roman"/>
                <w:sz w:val="28"/>
                <w:szCs w:val="28"/>
              </w:rPr>
            </w:pPr>
            <w:r>
              <w:rPr>
                <w:rFonts w:ascii="Times New Roman" w:hAnsi="Times New Roman" w:cs="Times New Roman"/>
                <w:sz w:val="28"/>
                <w:szCs w:val="28"/>
              </w:rPr>
              <w:t>Mel Darbon</w:t>
            </w:r>
          </w:p>
        </w:tc>
        <w:tc>
          <w:tcPr>
            <w:tcW w:w="1473" w:type="dxa"/>
          </w:tcPr>
          <w:p w14:paraId="5FAF34E2" w14:textId="2B7538C9" w:rsidR="00F91F38" w:rsidRDefault="00897B28">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51300F97" w14:textId="77777777">
        <w:tc>
          <w:tcPr>
            <w:tcW w:w="4531" w:type="dxa"/>
          </w:tcPr>
          <w:p w14:paraId="30F3B677" w14:textId="2C5083F2" w:rsidR="00F91F38" w:rsidRDefault="00897B28">
            <w:pPr>
              <w:tabs>
                <w:tab w:val="left" w:pos="2359"/>
              </w:tabs>
              <w:rPr>
                <w:rFonts w:ascii="Times New Roman" w:hAnsi="Times New Roman" w:cs="Times New Roman"/>
                <w:sz w:val="28"/>
                <w:szCs w:val="28"/>
              </w:rPr>
            </w:pPr>
            <w:r>
              <w:rPr>
                <w:rFonts w:ascii="Times New Roman" w:hAnsi="Times New Roman" w:cs="Times New Roman"/>
                <w:sz w:val="28"/>
                <w:szCs w:val="28"/>
              </w:rPr>
              <w:t>Front Lines</w:t>
            </w:r>
          </w:p>
        </w:tc>
        <w:tc>
          <w:tcPr>
            <w:tcW w:w="3828" w:type="dxa"/>
          </w:tcPr>
          <w:p w14:paraId="10ABBB8A" w14:textId="3069A7E8" w:rsidR="00F91F38" w:rsidRDefault="00897B28">
            <w:pPr>
              <w:tabs>
                <w:tab w:val="left" w:pos="2359"/>
              </w:tabs>
              <w:rPr>
                <w:rFonts w:ascii="Times New Roman" w:hAnsi="Times New Roman" w:cs="Times New Roman"/>
                <w:sz w:val="28"/>
                <w:szCs w:val="28"/>
              </w:rPr>
            </w:pPr>
            <w:r>
              <w:rPr>
                <w:rFonts w:ascii="Times New Roman" w:hAnsi="Times New Roman" w:cs="Times New Roman"/>
                <w:sz w:val="28"/>
                <w:szCs w:val="28"/>
              </w:rPr>
              <w:t>Michael Grant</w:t>
            </w:r>
          </w:p>
        </w:tc>
        <w:tc>
          <w:tcPr>
            <w:tcW w:w="1473" w:type="dxa"/>
          </w:tcPr>
          <w:p w14:paraId="27465B7A" w14:textId="0E517CF4" w:rsidR="00F91F38" w:rsidRDefault="005B704A">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449B0ADC" w14:textId="77777777">
        <w:tc>
          <w:tcPr>
            <w:tcW w:w="4531" w:type="dxa"/>
          </w:tcPr>
          <w:p w14:paraId="3BD2FD81" w14:textId="4E69B2A5" w:rsidR="00F91F38" w:rsidRDefault="005B704A">
            <w:pPr>
              <w:tabs>
                <w:tab w:val="left" w:pos="2359"/>
              </w:tabs>
              <w:rPr>
                <w:rFonts w:ascii="Times New Roman" w:hAnsi="Times New Roman" w:cs="Times New Roman"/>
                <w:sz w:val="28"/>
                <w:szCs w:val="28"/>
              </w:rPr>
            </w:pPr>
            <w:r>
              <w:rPr>
                <w:rFonts w:ascii="Times New Roman" w:hAnsi="Times New Roman" w:cs="Times New Roman"/>
                <w:sz w:val="28"/>
                <w:szCs w:val="28"/>
              </w:rPr>
              <w:t xml:space="preserve">Big Bones </w:t>
            </w:r>
          </w:p>
        </w:tc>
        <w:tc>
          <w:tcPr>
            <w:tcW w:w="3828" w:type="dxa"/>
          </w:tcPr>
          <w:p w14:paraId="28541C0D" w14:textId="3A4106F4" w:rsidR="00F91F38" w:rsidRDefault="005B704A">
            <w:pPr>
              <w:tabs>
                <w:tab w:val="left" w:pos="2359"/>
              </w:tabs>
              <w:rPr>
                <w:rFonts w:ascii="Times New Roman" w:hAnsi="Times New Roman" w:cs="Times New Roman"/>
                <w:sz w:val="28"/>
                <w:szCs w:val="28"/>
              </w:rPr>
            </w:pPr>
            <w:r>
              <w:rPr>
                <w:rFonts w:ascii="Times New Roman" w:hAnsi="Times New Roman" w:cs="Times New Roman"/>
                <w:sz w:val="28"/>
                <w:szCs w:val="28"/>
              </w:rPr>
              <w:t>Laura Dockrill</w:t>
            </w:r>
          </w:p>
        </w:tc>
        <w:tc>
          <w:tcPr>
            <w:tcW w:w="1473" w:type="dxa"/>
          </w:tcPr>
          <w:p w14:paraId="3DC4DE90" w14:textId="1B765570" w:rsidR="00F91F38" w:rsidRDefault="00D1124C">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128321C9" w14:textId="77777777">
        <w:tc>
          <w:tcPr>
            <w:tcW w:w="4531" w:type="dxa"/>
          </w:tcPr>
          <w:p w14:paraId="0AFC7DE1" w14:textId="66929C0B" w:rsidR="00F91F38" w:rsidRDefault="00D1124C">
            <w:pPr>
              <w:tabs>
                <w:tab w:val="left" w:pos="2359"/>
              </w:tabs>
              <w:rPr>
                <w:rFonts w:ascii="Times New Roman" w:hAnsi="Times New Roman" w:cs="Times New Roman"/>
                <w:sz w:val="28"/>
                <w:szCs w:val="28"/>
              </w:rPr>
            </w:pPr>
            <w:r>
              <w:rPr>
                <w:rFonts w:ascii="Times New Roman" w:hAnsi="Times New Roman" w:cs="Times New Roman"/>
                <w:sz w:val="28"/>
                <w:szCs w:val="28"/>
              </w:rPr>
              <w:t>Book of Lies</w:t>
            </w:r>
          </w:p>
        </w:tc>
        <w:tc>
          <w:tcPr>
            <w:tcW w:w="3828" w:type="dxa"/>
          </w:tcPr>
          <w:p w14:paraId="1375E00E" w14:textId="7D14B5B7" w:rsidR="00F91F38" w:rsidRDefault="00F97B8D">
            <w:pPr>
              <w:tabs>
                <w:tab w:val="left" w:pos="2359"/>
              </w:tabs>
              <w:rPr>
                <w:rFonts w:ascii="Times New Roman" w:hAnsi="Times New Roman" w:cs="Times New Roman"/>
                <w:sz w:val="28"/>
                <w:szCs w:val="28"/>
              </w:rPr>
            </w:pPr>
            <w:r>
              <w:rPr>
                <w:rFonts w:ascii="Times New Roman" w:hAnsi="Times New Roman" w:cs="Times New Roman"/>
                <w:sz w:val="28"/>
                <w:szCs w:val="28"/>
              </w:rPr>
              <w:t>Teri Terry</w:t>
            </w:r>
          </w:p>
        </w:tc>
        <w:tc>
          <w:tcPr>
            <w:tcW w:w="1473" w:type="dxa"/>
          </w:tcPr>
          <w:p w14:paraId="2C213F38" w14:textId="1E8C27FE" w:rsidR="00F91F38" w:rsidRDefault="00F97B8D">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5A230A05" w14:textId="77777777">
        <w:tc>
          <w:tcPr>
            <w:tcW w:w="4531" w:type="dxa"/>
          </w:tcPr>
          <w:p w14:paraId="4BB3D8B6" w14:textId="11E97161" w:rsidR="00F91F38" w:rsidRDefault="0065017F">
            <w:pPr>
              <w:tabs>
                <w:tab w:val="left" w:pos="2359"/>
              </w:tabs>
              <w:rPr>
                <w:rFonts w:ascii="Times New Roman" w:hAnsi="Times New Roman" w:cs="Times New Roman"/>
                <w:sz w:val="28"/>
                <w:szCs w:val="28"/>
              </w:rPr>
            </w:pPr>
            <w:r>
              <w:rPr>
                <w:rFonts w:ascii="Times New Roman" w:hAnsi="Times New Roman" w:cs="Times New Roman"/>
                <w:sz w:val="28"/>
                <w:szCs w:val="28"/>
              </w:rPr>
              <w:t>Secrets of the Henna Girl</w:t>
            </w:r>
          </w:p>
        </w:tc>
        <w:tc>
          <w:tcPr>
            <w:tcW w:w="3828" w:type="dxa"/>
          </w:tcPr>
          <w:p w14:paraId="4D8D9CE7" w14:textId="4783302C" w:rsidR="00F91F38" w:rsidRDefault="00114DF5">
            <w:pPr>
              <w:tabs>
                <w:tab w:val="left" w:pos="2359"/>
              </w:tabs>
              <w:rPr>
                <w:rFonts w:ascii="Times New Roman" w:hAnsi="Times New Roman" w:cs="Times New Roman"/>
                <w:sz w:val="28"/>
                <w:szCs w:val="28"/>
              </w:rPr>
            </w:pPr>
            <w:r>
              <w:rPr>
                <w:rFonts w:ascii="Times New Roman" w:hAnsi="Times New Roman" w:cs="Times New Roman"/>
                <w:sz w:val="28"/>
                <w:szCs w:val="28"/>
              </w:rPr>
              <w:t>Sufiya Ahmed</w:t>
            </w:r>
          </w:p>
        </w:tc>
        <w:tc>
          <w:tcPr>
            <w:tcW w:w="1473" w:type="dxa"/>
          </w:tcPr>
          <w:p w14:paraId="4CC91B24" w14:textId="0EDBD803" w:rsidR="00F91F38" w:rsidRDefault="00114DF5">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33C0795E" w14:textId="77777777">
        <w:tc>
          <w:tcPr>
            <w:tcW w:w="4531" w:type="dxa"/>
          </w:tcPr>
          <w:p w14:paraId="0D4448C5" w14:textId="382453CA" w:rsidR="00F91F38" w:rsidRDefault="00114DF5">
            <w:pPr>
              <w:tabs>
                <w:tab w:val="left" w:pos="2359"/>
              </w:tabs>
              <w:rPr>
                <w:rFonts w:ascii="Times New Roman" w:hAnsi="Times New Roman" w:cs="Times New Roman"/>
                <w:sz w:val="28"/>
                <w:szCs w:val="28"/>
              </w:rPr>
            </w:pPr>
            <w:r>
              <w:rPr>
                <w:rFonts w:ascii="Times New Roman" w:hAnsi="Times New Roman" w:cs="Times New Roman"/>
                <w:sz w:val="28"/>
                <w:szCs w:val="28"/>
              </w:rPr>
              <w:t>Forever</w:t>
            </w:r>
          </w:p>
        </w:tc>
        <w:tc>
          <w:tcPr>
            <w:tcW w:w="3828" w:type="dxa"/>
          </w:tcPr>
          <w:p w14:paraId="0FA87713" w14:textId="6A1DA869" w:rsidR="00F91F38" w:rsidRDefault="00114DF5">
            <w:pPr>
              <w:tabs>
                <w:tab w:val="left" w:pos="2359"/>
              </w:tabs>
              <w:rPr>
                <w:rFonts w:ascii="Times New Roman" w:hAnsi="Times New Roman" w:cs="Times New Roman"/>
                <w:sz w:val="28"/>
                <w:szCs w:val="28"/>
              </w:rPr>
            </w:pPr>
            <w:r>
              <w:rPr>
                <w:rFonts w:ascii="Times New Roman" w:hAnsi="Times New Roman" w:cs="Times New Roman"/>
                <w:sz w:val="28"/>
                <w:szCs w:val="28"/>
              </w:rPr>
              <w:t>Judy Blume</w:t>
            </w:r>
          </w:p>
        </w:tc>
        <w:tc>
          <w:tcPr>
            <w:tcW w:w="1473" w:type="dxa"/>
          </w:tcPr>
          <w:p w14:paraId="4CECCEA5" w14:textId="29CA54F2" w:rsidR="00F91F38" w:rsidRDefault="009A15B0">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0AABFFAE" w14:textId="77777777">
        <w:tc>
          <w:tcPr>
            <w:tcW w:w="4531" w:type="dxa"/>
          </w:tcPr>
          <w:p w14:paraId="79FCD46D" w14:textId="599B02D6" w:rsidR="00F91F38" w:rsidRDefault="009A15B0">
            <w:pPr>
              <w:tabs>
                <w:tab w:val="left" w:pos="2359"/>
              </w:tabs>
              <w:rPr>
                <w:rFonts w:ascii="Times New Roman" w:hAnsi="Times New Roman" w:cs="Times New Roman"/>
                <w:sz w:val="28"/>
                <w:szCs w:val="28"/>
              </w:rPr>
            </w:pPr>
            <w:r>
              <w:rPr>
                <w:rFonts w:ascii="Times New Roman" w:hAnsi="Times New Roman" w:cs="Times New Roman"/>
                <w:sz w:val="28"/>
                <w:szCs w:val="28"/>
              </w:rPr>
              <w:t>Orphans of the Tide</w:t>
            </w:r>
          </w:p>
        </w:tc>
        <w:tc>
          <w:tcPr>
            <w:tcW w:w="3828" w:type="dxa"/>
          </w:tcPr>
          <w:p w14:paraId="736E4C29" w14:textId="51DE9B50" w:rsidR="00F91F38" w:rsidRDefault="009A15B0">
            <w:pPr>
              <w:tabs>
                <w:tab w:val="left" w:pos="2359"/>
              </w:tabs>
              <w:rPr>
                <w:rFonts w:ascii="Times New Roman" w:hAnsi="Times New Roman" w:cs="Times New Roman"/>
                <w:sz w:val="28"/>
                <w:szCs w:val="28"/>
              </w:rPr>
            </w:pPr>
            <w:r>
              <w:rPr>
                <w:rFonts w:ascii="Times New Roman" w:hAnsi="Times New Roman" w:cs="Times New Roman"/>
                <w:sz w:val="28"/>
                <w:szCs w:val="28"/>
              </w:rPr>
              <w:t>Struan Murray</w:t>
            </w:r>
          </w:p>
        </w:tc>
        <w:tc>
          <w:tcPr>
            <w:tcW w:w="1473" w:type="dxa"/>
          </w:tcPr>
          <w:p w14:paraId="696CB6C1" w14:textId="4CB43055" w:rsidR="00F91F38" w:rsidRDefault="00EF5252">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6C57DB6D" w14:textId="77777777">
        <w:tc>
          <w:tcPr>
            <w:tcW w:w="4531" w:type="dxa"/>
          </w:tcPr>
          <w:p w14:paraId="037C6977" w14:textId="0ECD8903" w:rsidR="00F91F38" w:rsidRDefault="00EF5252">
            <w:pPr>
              <w:tabs>
                <w:tab w:val="left" w:pos="2359"/>
              </w:tabs>
              <w:rPr>
                <w:rFonts w:ascii="Times New Roman" w:hAnsi="Times New Roman" w:cs="Times New Roman"/>
                <w:sz w:val="28"/>
                <w:szCs w:val="28"/>
              </w:rPr>
            </w:pPr>
            <w:r>
              <w:rPr>
                <w:rFonts w:ascii="Times New Roman" w:hAnsi="Times New Roman" w:cs="Times New Roman"/>
                <w:sz w:val="28"/>
                <w:szCs w:val="28"/>
              </w:rPr>
              <w:t>One of Us is Lying</w:t>
            </w:r>
          </w:p>
        </w:tc>
        <w:tc>
          <w:tcPr>
            <w:tcW w:w="3828" w:type="dxa"/>
          </w:tcPr>
          <w:p w14:paraId="56E6B6FF" w14:textId="52359A74" w:rsidR="00F91F38" w:rsidRDefault="00EF5252">
            <w:pPr>
              <w:tabs>
                <w:tab w:val="left" w:pos="2359"/>
              </w:tabs>
              <w:rPr>
                <w:rFonts w:ascii="Times New Roman" w:hAnsi="Times New Roman" w:cs="Times New Roman"/>
                <w:sz w:val="28"/>
                <w:szCs w:val="28"/>
              </w:rPr>
            </w:pPr>
            <w:r>
              <w:rPr>
                <w:rFonts w:ascii="Times New Roman" w:hAnsi="Times New Roman" w:cs="Times New Roman"/>
                <w:sz w:val="28"/>
                <w:szCs w:val="28"/>
              </w:rPr>
              <w:t>Karen McManus</w:t>
            </w:r>
          </w:p>
        </w:tc>
        <w:tc>
          <w:tcPr>
            <w:tcW w:w="1473" w:type="dxa"/>
          </w:tcPr>
          <w:p w14:paraId="6C073A63" w14:textId="6D733552" w:rsidR="00F91F38" w:rsidRDefault="00EF5252">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2025E7AC" w14:textId="77777777">
        <w:tc>
          <w:tcPr>
            <w:tcW w:w="4531" w:type="dxa"/>
          </w:tcPr>
          <w:p w14:paraId="0189E15B" w14:textId="215227A6" w:rsidR="00F91F38" w:rsidRDefault="00EF5252">
            <w:pPr>
              <w:tabs>
                <w:tab w:val="left" w:pos="2359"/>
              </w:tabs>
              <w:rPr>
                <w:rFonts w:ascii="Times New Roman" w:hAnsi="Times New Roman" w:cs="Times New Roman"/>
                <w:sz w:val="28"/>
                <w:szCs w:val="28"/>
              </w:rPr>
            </w:pPr>
            <w:r>
              <w:rPr>
                <w:rFonts w:ascii="Times New Roman" w:hAnsi="Times New Roman" w:cs="Times New Roman"/>
                <w:sz w:val="28"/>
                <w:szCs w:val="28"/>
              </w:rPr>
              <w:t>Hate</w:t>
            </w:r>
          </w:p>
        </w:tc>
        <w:tc>
          <w:tcPr>
            <w:tcW w:w="3828" w:type="dxa"/>
          </w:tcPr>
          <w:p w14:paraId="2197242C" w14:textId="457EF80B" w:rsidR="00F91F38" w:rsidRDefault="006E0CA1">
            <w:pPr>
              <w:tabs>
                <w:tab w:val="left" w:pos="2359"/>
              </w:tabs>
              <w:rPr>
                <w:rFonts w:ascii="Times New Roman" w:hAnsi="Times New Roman" w:cs="Times New Roman"/>
                <w:sz w:val="28"/>
                <w:szCs w:val="28"/>
              </w:rPr>
            </w:pPr>
            <w:r>
              <w:rPr>
                <w:rFonts w:ascii="Times New Roman" w:hAnsi="Times New Roman" w:cs="Times New Roman"/>
                <w:sz w:val="28"/>
                <w:szCs w:val="28"/>
              </w:rPr>
              <w:t>Alan Gibbons</w:t>
            </w:r>
          </w:p>
        </w:tc>
        <w:tc>
          <w:tcPr>
            <w:tcW w:w="1473" w:type="dxa"/>
          </w:tcPr>
          <w:p w14:paraId="3E5363BC" w14:textId="32FEA446" w:rsidR="00F91F38" w:rsidRDefault="006E0CA1">
            <w:pPr>
              <w:tabs>
                <w:tab w:val="left" w:pos="2359"/>
              </w:tabs>
              <w:rPr>
                <w:rFonts w:ascii="Times New Roman" w:hAnsi="Times New Roman" w:cs="Times New Roman"/>
                <w:sz w:val="28"/>
                <w:szCs w:val="28"/>
              </w:rPr>
            </w:pPr>
            <w:r>
              <w:rPr>
                <w:rFonts w:ascii="Times New Roman" w:hAnsi="Times New Roman" w:cs="Times New Roman"/>
                <w:sz w:val="28"/>
                <w:szCs w:val="28"/>
              </w:rPr>
              <w:t>4</w:t>
            </w:r>
          </w:p>
        </w:tc>
      </w:tr>
      <w:tr w:rsidR="00F91F38" w14:paraId="7CB62E27" w14:textId="77777777">
        <w:tc>
          <w:tcPr>
            <w:tcW w:w="4531" w:type="dxa"/>
          </w:tcPr>
          <w:p w14:paraId="69356E79" w14:textId="49119059" w:rsidR="00F91F38" w:rsidRDefault="006E0CA1">
            <w:pPr>
              <w:tabs>
                <w:tab w:val="left" w:pos="2359"/>
              </w:tabs>
              <w:rPr>
                <w:rFonts w:ascii="Times New Roman" w:hAnsi="Times New Roman" w:cs="Times New Roman"/>
                <w:sz w:val="28"/>
                <w:szCs w:val="28"/>
              </w:rPr>
            </w:pPr>
            <w:r>
              <w:rPr>
                <w:rFonts w:ascii="Times New Roman" w:hAnsi="Times New Roman" w:cs="Times New Roman"/>
                <w:sz w:val="28"/>
                <w:szCs w:val="28"/>
              </w:rPr>
              <w:t>The Earth is Singing</w:t>
            </w:r>
          </w:p>
        </w:tc>
        <w:tc>
          <w:tcPr>
            <w:tcW w:w="3828" w:type="dxa"/>
          </w:tcPr>
          <w:p w14:paraId="41DC129D" w14:textId="25E23B09" w:rsidR="00F91F38" w:rsidRDefault="006E0CA1">
            <w:pPr>
              <w:tabs>
                <w:tab w:val="left" w:pos="2359"/>
              </w:tabs>
              <w:rPr>
                <w:rFonts w:ascii="Times New Roman" w:hAnsi="Times New Roman" w:cs="Times New Roman"/>
                <w:sz w:val="28"/>
                <w:szCs w:val="28"/>
              </w:rPr>
            </w:pPr>
            <w:r>
              <w:rPr>
                <w:rFonts w:ascii="Times New Roman" w:hAnsi="Times New Roman" w:cs="Times New Roman"/>
                <w:sz w:val="28"/>
                <w:szCs w:val="28"/>
              </w:rPr>
              <w:t>Vanessa Curtis</w:t>
            </w:r>
          </w:p>
        </w:tc>
        <w:tc>
          <w:tcPr>
            <w:tcW w:w="1473" w:type="dxa"/>
          </w:tcPr>
          <w:p w14:paraId="32C2F823" w14:textId="673379D4" w:rsidR="00F91F38" w:rsidRDefault="00073461">
            <w:pPr>
              <w:tabs>
                <w:tab w:val="left" w:pos="2359"/>
              </w:tabs>
              <w:rPr>
                <w:rFonts w:ascii="Times New Roman" w:hAnsi="Times New Roman" w:cs="Times New Roman"/>
                <w:sz w:val="28"/>
                <w:szCs w:val="28"/>
              </w:rPr>
            </w:pPr>
            <w:r>
              <w:rPr>
                <w:rFonts w:ascii="Times New Roman" w:hAnsi="Times New Roman" w:cs="Times New Roman"/>
                <w:sz w:val="28"/>
                <w:szCs w:val="28"/>
              </w:rPr>
              <w:t>3</w:t>
            </w:r>
          </w:p>
        </w:tc>
      </w:tr>
    </w:tbl>
    <w:p w14:paraId="74158D65" w14:textId="77777777" w:rsidR="00F91F38" w:rsidRDefault="00F91F38">
      <w:pPr>
        <w:tabs>
          <w:tab w:val="left" w:pos="2359"/>
        </w:tabs>
        <w:rPr>
          <w:rFonts w:ascii="Times New Roman" w:hAnsi="Times New Roman" w:cs="Times New Roman"/>
          <w:sz w:val="28"/>
          <w:szCs w:val="28"/>
        </w:rPr>
      </w:pPr>
    </w:p>
    <w:p w14:paraId="79DE4603" w14:textId="77777777" w:rsidR="00F91F38" w:rsidRDefault="007518C0">
      <w:pPr>
        <w:tabs>
          <w:tab w:val="left" w:pos="2359"/>
        </w:tabs>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5AC9899C" wp14:editId="00B0FC25">
            <wp:extent cx="6099175" cy="4572000"/>
            <wp:effectExtent l="0" t="0" r="0" b="0"/>
            <wp:docPr id="14" name="Picture 14" descr="n:\Downloads\Strangford_2021-65_websiz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Downloads\Strangford_2021-65_websize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9175" cy="4572000"/>
                    </a:xfrm>
                    <a:prstGeom prst="rect">
                      <a:avLst/>
                    </a:prstGeom>
                    <a:noFill/>
                    <a:ln>
                      <a:noFill/>
                    </a:ln>
                  </pic:spPr>
                </pic:pic>
              </a:graphicData>
            </a:graphic>
          </wp:inline>
        </w:drawing>
      </w:r>
    </w:p>
    <w:p w14:paraId="5F30D7B3" w14:textId="77777777" w:rsidR="00F91F38" w:rsidRDefault="00F91F38">
      <w:pPr>
        <w:jc w:val="right"/>
        <w:rPr>
          <w:rFonts w:ascii="Times New Roman" w:hAnsi="Times New Roman" w:cs="Times New Roman"/>
          <w:sz w:val="28"/>
          <w:szCs w:val="28"/>
        </w:rPr>
      </w:pPr>
    </w:p>
    <w:p w14:paraId="6FCFDC8B" w14:textId="77777777" w:rsidR="00F91F38" w:rsidRDefault="00F91F38" w:rsidP="004229D8">
      <w:pPr>
        <w:jc w:val="center"/>
        <w:rPr>
          <w:rFonts w:ascii="Times New Roman" w:hAnsi="Times New Roman" w:cs="Times New Roman"/>
          <w:sz w:val="28"/>
          <w:szCs w:val="28"/>
        </w:rPr>
      </w:pPr>
    </w:p>
    <w:p w14:paraId="144CBDA1" w14:textId="77777777" w:rsidR="00F91F38" w:rsidRDefault="00F91F38" w:rsidP="004229D8">
      <w:pPr>
        <w:jc w:val="center"/>
        <w:rPr>
          <w:rFonts w:ascii="Times New Roman" w:hAnsi="Times New Roman" w:cs="Times New Roman"/>
          <w:sz w:val="28"/>
          <w:szCs w:val="28"/>
        </w:rPr>
      </w:pPr>
    </w:p>
    <w:p w14:paraId="5F138A26" w14:textId="77777777" w:rsidR="00F91F38" w:rsidRDefault="007518C0" w:rsidP="004229D8">
      <w:pPr>
        <w:jc w:val="center"/>
        <w:rPr>
          <w:rFonts w:ascii="Times New Roman" w:hAnsi="Times New Roman" w:cs="Times New Roman"/>
          <w:sz w:val="28"/>
          <w:szCs w:val="28"/>
        </w:rPr>
      </w:pPr>
      <w:r>
        <w:rPr>
          <w:noProof/>
          <w:sz w:val="36"/>
          <w:szCs w:val="36"/>
          <w:lang w:eastAsia="en-GB"/>
        </w:rPr>
        <mc:AlternateContent>
          <mc:Choice Requires="wps">
            <w:drawing>
              <wp:anchor distT="0" distB="0" distL="114300" distR="114300" simplePos="0" relativeHeight="251658247" behindDoc="0" locked="0" layoutInCell="1" allowOverlap="1" wp14:anchorId="20C5BC15" wp14:editId="5CCD44A6">
                <wp:simplePos x="0" y="0"/>
                <wp:positionH relativeFrom="margin">
                  <wp:align>center</wp:align>
                </wp:positionH>
                <wp:positionV relativeFrom="paragraph">
                  <wp:posOffset>20388</wp:posOffset>
                </wp:positionV>
                <wp:extent cx="5719864" cy="554476"/>
                <wp:effectExtent l="0" t="0" r="14605" b="17145"/>
                <wp:wrapNone/>
                <wp:docPr id="15" name="Rectangle: Rounded Corners 15"/>
                <wp:cNvGraphicFramePr/>
                <a:graphic xmlns:a="http://schemas.openxmlformats.org/drawingml/2006/main">
                  <a:graphicData uri="http://schemas.microsoft.com/office/word/2010/wordprocessingShape">
                    <wps:wsp>
                      <wps:cNvSpPr/>
                      <wps:spPr>
                        <a:xfrm>
                          <a:off x="0" y="0"/>
                          <a:ext cx="5719864" cy="5544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2E55A0" w14:textId="77777777"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Internet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C5BC15" id="Rectangle: Rounded Corners 15" o:spid="_x0000_s1033" style="position:absolute;left:0;text-align:left;margin-left:0;margin-top:1.6pt;width:450.4pt;height:43.65pt;z-index:25165824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" fillcolor="#5b9bd5 [3204]" strokecolor="#1f4d78 [1604]" strokeweight="1pt">
                <v:textbox>
                  <w:txbxContent>
                    <w:p w14:paraId="7A2E55A0" w14:textId="77777777" w:rsidR="00F91F38" w:rsidRDefault="007518C0">
                      <w:pPr>
                        <w:shd w:val="clear" w:color="auto" w:fill="DEEAF6" w:themeFill="accent1" w:themeFillTint="33"/>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Internet Safety</w:t>
                      </w:r>
                    </w:p>
                  </w:txbxContent>
                </v:textbox>
                <w10:wrap anchorx="margin"/>
              </v:roundrect>
            </w:pict>
          </mc:Fallback>
        </mc:AlternateContent>
      </w:r>
    </w:p>
    <w:p w14:paraId="0BA7CAA5" w14:textId="77777777" w:rsidR="00F91F38" w:rsidRDefault="00F91F38" w:rsidP="004229D8">
      <w:pPr>
        <w:jc w:val="center"/>
        <w:rPr>
          <w:rFonts w:ascii="Times New Roman" w:hAnsi="Times New Roman" w:cs="Times New Roman"/>
          <w:sz w:val="28"/>
          <w:szCs w:val="28"/>
        </w:rPr>
      </w:pPr>
    </w:p>
    <w:p w14:paraId="1A844C1F" w14:textId="77777777" w:rsidR="000C27F0" w:rsidRDefault="000C27F0" w:rsidP="004229D8">
      <w:pPr>
        <w:jc w:val="center"/>
        <w:rPr>
          <w:rFonts w:ascii="Times New Roman" w:hAnsi="Times New Roman" w:cs="Times New Roman"/>
          <w:sz w:val="28"/>
          <w:szCs w:val="28"/>
        </w:rPr>
      </w:pPr>
    </w:p>
    <w:p w14:paraId="19A0CAD1" w14:textId="77777777" w:rsidR="00F7356C" w:rsidRDefault="00F7356C" w:rsidP="004229D8">
      <w:pPr>
        <w:jc w:val="center"/>
        <w:rPr>
          <w:rFonts w:ascii="Times New Roman" w:hAnsi="Times New Roman" w:cs="Times New Roman"/>
          <w:b/>
          <w:sz w:val="28"/>
          <w:szCs w:val="28"/>
          <w:u w:val="single"/>
        </w:rPr>
      </w:pPr>
      <w:r>
        <w:rPr>
          <w:rFonts w:ascii="Times New Roman" w:hAnsi="Times New Roman" w:cs="Times New Roman"/>
          <w:b/>
          <w:sz w:val="28"/>
          <w:szCs w:val="28"/>
          <w:u w:val="single"/>
        </w:rPr>
        <w:t>Acceptable use of ICT</w:t>
      </w:r>
    </w:p>
    <w:p w14:paraId="489164C7" w14:textId="04283E4C" w:rsidR="00F7356C" w:rsidRPr="00FF6213" w:rsidRDefault="00F7356C" w:rsidP="004229D8">
      <w:pPr>
        <w:pStyle w:val="ListParagraph"/>
        <w:numPr>
          <w:ilvl w:val="0"/>
          <w:numId w:val="11"/>
        </w:numPr>
        <w:jc w:val="center"/>
        <w:rPr>
          <w:rFonts w:ascii="Times New Roman" w:hAnsi="Times New Roman" w:cs="Times New Roman"/>
          <w:sz w:val="28"/>
          <w:szCs w:val="28"/>
        </w:rPr>
      </w:pPr>
      <w:r w:rsidRPr="00FF6213">
        <w:rPr>
          <w:rFonts w:ascii="Times New Roman" w:hAnsi="Times New Roman" w:cs="Times New Roman"/>
          <w:bCs/>
          <w:i/>
          <w:iCs/>
          <w:sz w:val="28"/>
          <w:szCs w:val="28"/>
        </w:rPr>
        <w:t>Acceptable Use Student Form: this will enable your child to use the computer system and devices responsibly.</w:t>
      </w:r>
    </w:p>
    <w:p w14:paraId="0CD4109F" w14:textId="77777777" w:rsidR="00F7356C" w:rsidRPr="007955D9" w:rsidRDefault="00F7356C" w:rsidP="004229D8">
      <w:pPr>
        <w:pStyle w:val="ListParagraph"/>
        <w:numPr>
          <w:ilvl w:val="0"/>
          <w:numId w:val="11"/>
        </w:numPr>
        <w:jc w:val="center"/>
        <w:rPr>
          <w:rFonts w:ascii="Times New Roman" w:hAnsi="Times New Roman" w:cs="Times New Roman"/>
          <w:sz w:val="28"/>
          <w:szCs w:val="28"/>
        </w:rPr>
      </w:pPr>
      <w:r w:rsidRPr="004C4254">
        <w:rPr>
          <w:rFonts w:ascii="Times New Roman" w:hAnsi="Times New Roman" w:cs="Times New Roman"/>
          <w:bCs/>
          <w:i/>
          <w:iCs/>
          <w:sz w:val="28"/>
          <w:szCs w:val="28"/>
        </w:rPr>
        <w:t>They cannot go on the computer system until this is returned.</w:t>
      </w:r>
    </w:p>
    <w:p w14:paraId="3E8E4D92" w14:textId="77777777" w:rsidR="00F7356C" w:rsidRPr="004C4254" w:rsidRDefault="00F7356C" w:rsidP="004229D8">
      <w:pPr>
        <w:pStyle w:val="ListParagraph"/>
        <w:numPr>
          <w:ilvl w:val="0"/>
          <w:numId w:val="11"/>
        </w:numPr>
        <w:jc w:val="center"/>
        <w:rPr>
          <w:rFonts w:ascii="Times New Roman" w:hAnsi="Times New Roman" w:cs="Times New Roman"/>
          <w:sz w:val="28"/>
          <w:szCs w:val="28"/>
        </w:rPr>
      </w:pPr>
      <w:r>
        <w:rPr>
          <w:rFonts w:ascii="Times New Roman" w:hAnsi="Times New Roman" w:cs="Times New Roman"/>
          <w:bCs/>
          <w:i/>
          <w:iCs/>
          <w:sz w:val="28"/>
          <w:szCs w:val="28"/>
        </w:rPr>
        <w:t>Any irresponsible use of the school system or the Ipads will result in your child being sanctioned following our Behaviour for Learning Policy.</w:t>
      </w:r>
    </w:p>
    <w:p w14:paraId="247488FB" w14:textId="77777777" w:rsidR="004229D8" w:rsidRDefault="004229D8" w:rsidP="004229D8">
      <w:pPr>
        <w:jc w:val="center"/>
        <w:rPr>
          <w:rFonts w:ascii="Times New Roman" w:hAnsi="Times New Roman" w:cs="Times New Roman"/>
          <w:b/>
          <w:sz w:val="28"/>
          <w:szCs w:val="28"/>
          <w:u w:val="single"/>
        </w:rPr>
      </w:pPr>
    </w:p>
    <w:p w14:paraId="7442C183" w14:textId="5DE139D5" w:rsidR="00F7356C" w:rsidRPr="004C4254" w:rsidRDefault="00F7356C" w:rsidP="004229D8">
      <w:pPr>
        <w:jc w:val="center"/>
        <w:rPr>
          <w:rFonts w:ascii="Times New Roman" w:hAnsi="Times New Roman" w:cs="Times New Roman"/>
          <w:b/>
          <w:sz w:val="28"/>
          <w:szCs w:val="28"/>
          <w:u w:val="single"/>
        </w:rPr>
      </w:pPr>
      <w:r>
        <w:rPr>
          <w:rFonts w:ascii="Times New Roman" w:hAnsi="Times New Roman" w:cs="Times New Roman"/>
          <w:b/>
          <w:sz w:val="28"/>
          <w:szCs w:val="28"/>
          <w:u w:val="single"/>
        </w:rPr>
        <w:t>I</w:t>
      </w:r>
      <w:r w:rsidRPr="004C4254">
        <w:rPr>
          <w:rFonts w:ascii="Times New Roman" w:hAnsi="Times New Roman" w:cs="Times New Roman"/>
          <w:b/>
          <w:sz w:val="28"/>
          <w:szCs w:val="28"/>
          <w:u w:val="single"/>
        </w:rPr>
        <w:t>PADS</w:t>
      </w:r>
    </w:p>
    <w:p w14:paraId="4006B8E0" w14:textId="16EA9A64" w:rsidR="00F7356C" w:rsidRPr="004C4254" w:rsidRDefault="00F7356C" w:rsidP="004229D8">
      <w:pPr>
        <w:pStyle w:val="ListParagraph"/>
        <w:numPr>
          <w:ilvl w:val="0"/>
          <w:numId w:val="12"/>
        </w:numPr>
        <w:jc w:val="center"/>
        <w:rPr>
          <w:rFonts w:ascii="Times New Roman" w:hAnsi="Times New Roman" w:cs="Times New Roman"/>
          <w:i/>
          <w:sz w:val="28"/>
          <w:szCs w:val="28"/>
        </w:rPr>
      </w:pPr>
      <w:r w:rsidRPr="004C4254">
        <w:rPr>
          <w:rFonts w:ascii="Times New Roman" w:hAnsi="Times New Roman" w:cs="Times New Roman"/>
          <w:i/>
          <w:sz w:val="28"/>
          <w:szCs w:val="28"/>
        </w:rPr>
        <w:t>Students are given an iPad which is to be used sensibly and responsibly.</w:t>
      </w:r>
    </w:p>
    <w:p w14:paraId="5CEF2DA2" w14:textId="77777777" w:rsidR="00F7356C" w:rsidRPr="004C4254" w:rsidRDefault="00F7356C" w:rsidP="004229D8">
      <w:pPr>
        <w:pStyle w:val="ListParagraph"/>
        <w:numPr>
          <w:ilvl w:val="0"/>
          <w:numId w:val="12"/>
        </w:numPr>
        <w:jc w:val="center"/>
        <w:rPr>
          <w:rFonts w:ascii="Times New Roman" w:hAnsi="Times New Roman" w:cs="Times New Roman"/>
          <w:i/>
          <w:sz w:val="28"/>
          <w:szCs w:val="28"/>
        </w:rPr>
      </w:pPr>
      <w:r w:rsidRPr="004C4254">
        <w:rPr>
          <w:rFonts w:ascii="Times New Roman" w:hAnsi="Times New Roman" w:cs="Times New Roman"/>
          <w:i/>
          <w:sz w:val="28"/>
          <w:szCs w:val="28"/>
        </w:rPr>
        <w:t>This is for school work, homework and research for projects etc.</w:t>
      </w:r>
    </w:p>
    <w:p w14:paraId="5EB68BE6" w14:textId="4131AB52" w:rsidR="00F7356C" w:rsidRDefault="00F7356C" w:rsidP="004229D8">
      <w:pPr>
        <w:pStyle w:val="ListParagraph"/>
        <w:numPr>
          <w:ilvl w:val="0"/>
          <w:numId w:val="12"/>
        </w:numPr>
        <w:jc w:val="center"/>
        <w:rPr>
          <w:rFonts w:ascii="Times New Roman" w:hAnsi="Times New Roman" w:cs="Times New Roman"/>
          <w:i/>
          <w:sz w:val="28"/>
          <w:szCs w:val="28"/>
        </w:rPr>
      </w:pPr>
      <w:r w:rsidRPr="004C4254">
        <w:rPr>
          <w:rFonts w:ascii="Times New Roman" w:hAnsi="Times New Roman" w:cs="Times New Roman"/>
          <w:i/>
          <w:sz w:val="28"/>
          <w:szCs w:val="28"/>
        </w:rPr>
        <w:t>It is up to each individual to ensure that their iPad is charged for each day in school and to look after it all times.</w:t>
      </w:r>
    </w:p>
    <w:p w14:paraId="1C21CD8D" w14:textId="29863D16" w:rsidR="00F7356C" w:rsidRPr="004C4254" w:rsidRDefault="00F7356C" w:rsidP="004229D8">
      <w:pPr>
        <w:pStyle w:val="ListParagraph"/>
        <w:numPr>
          <w:ilvl w:val="0"/>
          <w:numId w:val="12"/>
        </w:numPr>
        <w:jc w:val="center"/>
        <w:rPr>
          <w:rFonts w:ascii="Times New Roman" w:hAnsi="Times New Roman" w:cs="Times New Roman"/>
          <w:i/>
          <w:sz w:val="28"/>
          <w:szCs w:val="28"/>
        </w:rPr>
      </w:pPr>
      <w:r w:rsidRPr="004C4254">
        <w:rPr>
          <w:rFonts w:ascii="Times New Roman" w:hAnsi="Times New Roman" w:cs="Times New Roman"/>
          <w:i/>
          <w:sz w:val="28"/>
          <w:szCs w:val="28"/>
        </w:rPr>
        <w:t>If there is any damage to the iPad, it is the responsibility of the individual to pay for repair or replacement.</w:t>
      </w:r>
    </w:p>
    <w:p w14:paraId="0C7E21BE" w14:textId="77777777" w:rsidR="004229D8" w:rsidRDefault="004229D8" w:rsidP="004229D8">
      <w:pPr>
        <w:jc w:val="center"/>
        <w:rPr>
          <w:rFonts w:ascii="Times New Roman" w:hAnsi="Times New Roman" w:cs="Times New Roman"/>
          <w:b/>
          <w:sz w:val="28"/>
          <w:szCs w:val="28"/>
          <w:u w:val="single"/>
        </w:rPr>
      </w:pPr>
    </w:p>
    <w:p w14:paraId="57D74947" w14:textId="0A341E61" w:rsidR="00F7356C" w:rsidRDefault="00F7356C" w:rsidP="004229D8">
      <w:pPr>
        <w:jc w:val="center"/>
        <w:rPr>
          <w:rFonts w:ascii="Times New Roman" w:hAnsi="Times New Roman" w:cs="Times New Roman"/>
          <w:b/>
          <w:sz w:val="28"/>
          <w:szCs w:val="28"/>
          <w:u w:val="single"/>
        </w:rPr>
      </w:pPr>
      <w:r w:rsidRPr="004C4254">
        <w:rPr>
          <w:rFonts w:ascii="Times New Roman" w:hAnsi="Times New Roman" w:cs="Times New Roman"/>
          <w:b/>
          <w:sz w:val="28"/>
          <w:szCs w:val="28"/>
          <w:u w:val="single"/>
        </w:rPr>
        <w:t>Sims Parent App</w:t>
      </w:r>
    </w:p>
    <w:p w14:paraId="79230554" w14:textId="77777777" w:rsidR="00F7356C" w:rsidRPr="007955D9" w:rsidRDefault="00F7356C" w:rsidP="004229D8">
      <w:pPr>
        <w:pStyle w:val="ListParagraph"/>
        <w:numPr>
          <w:ilvl w:val="0"/>
          <w:numId w:val="13"/>
        </w:numPr>
        <w:jc w:val="center"/>
        <w:rPr>
          <w:rFonts w:ascii="Times New Roman" w:hAnsi="Times New Roman" w:cs="Times New Roman"/>
          <w:i/>
          <w:sz w:val="28"/>
          <w:szCs w:val="28"/>
        </w:rPr>
      </w:pPr>
      <w:r w:rsidRPr="007955D9">
        <w:rPr>
          <w:rFonts w:ascii="Times New Roman" w:hAnsi="Times New Roman" w:cs="Times New Roman"/>
          <w:i/>
          <w:sz w:val="28"/>
          <w:szCs w:val="28"/>
        </w:rPr>
        <w:t>Sign and agree to the SIMS Parent App acceptable use policy and the Parental Access request form</w:t>
      </w:r>
    </w:p>
    <w:p w14:paraId="4F904DDE" w14:textId="77777777" w:rsidR="00F7356C" w:rsidRPr="007955D9" w:rsidRDefault="00F7356C" w:rsidP="004229D8">
      <w:pPr>
        <w:pStyle w:val="ListParagraph"/>
        <w:numPr>
          <w:ilvl w:val="0"/>
          <w:numId w:val="13"/>
        </w:numPr>
        <w:jc w:val="center"/>
        <w:rPr>
          <w:rFonts w:ascii="Times New Roman" w:hAnsi="Times New Roman" w:cs="Times New Roman"/>
          <w:i/>
          <w:sz w:val="28"/>
          <w:szCs w:val="28"/>
        </w:rPr>
      </w:pPr>
      <w:r w:rsidRPr="007955D9">
        <w:rPr>
          <w:rFonts w:ascii="Times New Roman" w:hAnsi="Times New Roman" w:cs="Times New Roman"/>
          <w:i/>
          <w:sz w:val="28"/>
          <w:szCs w:val="28"/>
        </w:rPr>
        <w:t>Download SIMS Parent App from Google Play or the Apple Store</w:t>
      </w:r>
    </w:p>
    <w:p w14:paraId="6E081C48" w14:textId="77777777" w:rsidR="00F7356C" w:rsidRPr="007955D9" w:rsidRDefault="00F7356C" w:rsidP="004229D8">
      <w:pPr>
        <w:pStyle w:val="ListParagraph"/>
        <w:numPr>
          <w:ilvl w:val="0"/>
          <w:numId w:val="13"/>
        </w:numPr>
        <w:jc w:val="center"/>
        <w:rPr>
          <w:rFonts w:ascii="Times New Roman" w:hAnsi="Times New Roman" w:cs="Times New Roman"/>
          <w:i/>
          <w:sz w:val="28"/>
          <w:szCs w:val="28"/>
        </w:rPr>
      </w:pPr>
      <w:r w:rsidRPr="007955D9">
        <w:rPr>
          <w:rFonts w:ascii="Times New Roman" w:hAnsi="Times New Roman" w:cs="Times New Roman"/>
          <w:i/>
          <w:sz w:val="28"/>
          <w:szCs w:val="28"/>
        </w:rPr>
        <w:t>Sign in with the unique code provided by the school using a third party account such as Google, Facebook, Twitter or Microsoft account</w:t>
      </w:r>
    </w:p>
    <w:p w14:paraId="36B83A5E" w14:textId="77777777" w:rsidR="000C27F0" w:rsidRDefault="000C27F0" w:rsidP="00431FDB">
      <w:pPr>
        <w:jc w:val="center"/>
        <w:rPr>
          <w:rFonts w:ascii="Times New Roman" w:hAnsi="Times New Roman" w:cs="Times New Roman"/>
          <w:sz w:val="28"/>
          <w:szCs w:val="28"/>
        </w:rPr>
      </w:pPr>
    </w:p>
    <w:sectPr w:rsidR="000C27F0">
      <w:pgSz w:w="11906" w:h="16838"/>
      <w:pgMar w:top="238" w:right="1440" w:bottom="454"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Rockwell">
    <w:altName w:val="Cambria"/>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altName w:val="Calibri"/>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369"/>
    <w:multiLevelType w:val="hybridMultilevel"/>
    <w:tmpl w:val="6A98D774"/>
    <w:lvl w:ilvl="0" w:tplc="8A5085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021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067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46E28"/>
    <w:multiLevelType w:val="hybridMultilevel"/>
    <w:tmpl w:val="778E0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13D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C0DC1"/>
    <w:multiLevelType w:val="hybridMultilevel"/>
    <w:tmpl w:val="F2CC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D5BA2"/>
    <w:multiLevelType w:val="hybridMultilevel"/>
    <w:tmpl w:val="FCB076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5256BA"/>
    <w:multiLevelType w:val="hybridMultilevel"/>
    <w:tmpl w:val="568EF4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A61B97"/>
    <w:multiLevelType w:val="hybridMultilevel"/>
    <w:tmpl w:val="3F948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F914D9"/>
    <w:multiLevelType w:val="hybridMultilevel"/>
    <w:tmpl w:val="15468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E435C"/>
    <w:multiLevelType w:val="hybridMultilevel"/>
    <w:tmpl w:val="615EB7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852371"/>
    <w:multiLevelType w:val="hybridMultilevel"/>
    <w:tmpl w:val="3950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7474C9"/>
    <w:multiLevelType w:val="hybridMultilevel"/>
    <w:tmpl w:val="BAF4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3D5109"/>
    <w:multiLevelType w:val="hybridMultilevel"/>
    <w:tmpl w:val="F72E27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EEA1E5E"/>
    <w:multiLevelType w:val="hybridMultilevel"/>
    <w:tmpl w:val="55C26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47727C"/>
    <w:multiLevelType w:val="hybridMultilevel"/>
    <w:tmpl w:val="9D8C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1249D"/>
    <w:multiLevelType w:val="hybridMultilevel"/>
    <w:tmpl w:val="A334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3833C5"/>
    <w:multiLevelType w:val="hybridMultilevel"/>
    <w:tmpl w:val="D7DCD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0B41B4"/>
    <w:multiLevelType w:val="hybridMultilevel"/>
    <w:tmpl w:val="BB22C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A30C44"/>
    <w:multiLevelType w:val="hybridMultilevel"/>
    <w:tmpl w:val="45064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D879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073B8B"/>
    <w:multiLevelType w:val="hybridMultilevel"/>
    <w:tmpl w:val="07EA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E159C0"/>
    <w:multiLevelType w:val="hybridMultilevel"/>
    <w:tmpl w:val="D7B2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9216117">
    <w:abstractNumId w:val="8"/>
  </w:num>
  <w:num w:numId="2" w16cid:durableId="282544098">
    <w:abstractNumId w:val="17"/>
  </w:num>
  <w:num w:numId="3" w16cid:durableId="956327496">
    <w:abstractNumId w:val="18"/>
  </w:num>
  <w:num w:numId="4" w16cid:durableId="1501844439">
    <w:abstractNumId w:val="21"/>
  </w:num>
  <w:num w:numId="5" w16cid:durableId="1827279242">
    <w:abstractNumId w:val="13"/>
  </w:num>
  <w:num w:numId="6" w16cid:durableId="781539167">
    <w:abstractNumId w:val="11"/>
  </w:num>
  <w:num w:numId="7" w16cid:durableId="1859346457">
    <w:abstractNumId w:val="19"/>
  </w:num>
  <w:num w:numId="8" w16cid:durableId="262491614">
    <w:abstractNumId w:val="9"/>
  </w:num>
  <w:num w:numId="9" w16cid:durableId="717432424">
    <w:abstractNumId w:val="14"/>
  </w:num>
  <w:num w:numId="10" w16cid:durableId="1432700185">
    <w:abstractNumId w:val="22"/>
  </w:num>
  <w:num w:numId="11" w16cid:durableId="333993557">
    <w:abstractNumId w:val="10"/>
  </w:num>
  <w:num w:numId="12" w16cid:durableId="833300315">
    <w:abstractNumId w:val="7"/>
  </w:num>
  <w:num w:numId="13" w16cid:durableId="367029798">
    <w:abstractNumId w:val="6"/>
  </w:num>
  <w:num w:numId="14" w16cid:durableId="950629240">
    <w:abstractNumId w:val="3"/>
  </w:num>
  <w:num w:numId="15" w16cid:durableId="489448602">
    <w:abstractNumId w:val="12"/>
  </w:num>
  <w:num w:numId="16" w16cid:durableId="807165609">
    <w:abstractNumId w:val="0"/>
  </w:num>
  <w:num w:numId="17" w16cid:durableId="1581139454">
    <w:abstractNumId w:val="2"/>
  </w:num>
  <w:num w:numId="18" w16cid:durableId="202527285">
    <w:abstractNumId w:val="1"/>
  </w:num>
  <w:num w:numId="19" w16cid:durableId="1401246434">
    <w:abstractNumId w:val="16"/>
  </w:num>
  <w:num w:numId="20" w16cid:durableId="1664890056">
    <w:abstractNumId w:val="5"/>
  </w:num>
  <w:num w:numId="21" w16cid:durableId="526985640">
    <w:abstractNumId w:val="15"/>
  </w:num>
  <w:num w:numId="22" w16cid:durableId="1184393189">
    <w:abstractNumId w:val="20"/>
  </w:num>
  <w:num w:numId="23" w16cid:durableId="4282401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F38"/>
    <w:rsid w:val="000268BE"/>
    <w:rsid w:val="00031BFF"/>
    <w:rsid w:val="00050E10"/>
    <w:rsid w:val="000546B2"/>
    <w:rsid w:val="00066501"/>
    <w:rsid w:val="0007266A"/>
    <w:rsid w:val="00073461"/>
    <w:rsid w:val="00080715"/>
    <w:rsid w:val="00084CE6"/>
    <w:rsid w:val="000B1880"/>
    <w:rsid w:val="000C0A1A"/>
    <w:rsid w:val="000C27F0"/>
    <w:rsid w:val="000E3242"/>
    <w:rsid w:val="000E56AE"/>
    <w:rsid w:val="000E7B2B"/>
    <w:rsid w:val="000E7D05"/>
    <w:rsid w:val="00114DF5"/>
    <w:rsid w:val="001759FE"/>
    <w:rsid w:val="001A3D73"/>
    <w:rsid w:val="001B0162"/>
    <w:rsid w:val="001C13C7"/>
    <w:rsid w:val="001F213A"/>
    <w:rsid w:val="001F6830"/>
    <w:rsid w:val="0021420C"/>
    <w:rsid w:val="00221190"/>
    <w:rsid w:val="00244EFE"/>
    <w:rsid w:val="00267F7B"/>
    <w:rsid w:val="00291A74"/>
    <w:rsid w:val="0029628C"/>
    <w:rsid w:val="002D24B9"/>
    <w:rsid w:val="002E4D41"/>
    <w:rsid w:val="002F5CF8"/>
    <w:rsid w:val="00386842"/>
    <w:rsid w:val="003949DF"/>
    <w:rsid w:val="003C69BB"/>
    <w:rsid w:val="003E3779"/>
    <w:rsid w:val="004229D8"/>
    <w:rsid w:val="00431FDB"/>
    <w:rsid w:val="00462C6B"/>
    <w:rsid w:val="004935EA"/>
    <w:rsid w:val="00493B9B"/>
    <w:rsid w:val="00497FDE"/>
    <w:rsid w:val="004A336B"/>
    <w:rsid w:val="004F46ED"/>
    <w:rsid w:val="00517C49"/>
    <w:rsid w:val="00575C9C"/>
    <w:rsid w:val="00585B5C"/>
    <w:rsid w:val="0059241E"/>
    <w:rsid w:val="00595465"/>
    <w:rsid w:val="005B704A"/>
    <w:rsid w:val="006041AB"/>
    <w:rsid w:val="0061235F"/>
    <w:rsid w:val="00625E8D"/>
    <w:rsid w:val="00647483"/>
    <w:rsid w:val="0065017F"/>
    <w:rsid w:val="006554F2"/>
    <w:rsid w:val="006804BC"/>
    <w:rsid w:val="006B1ECC"/>
    <w:rsid w:val="006D526D"/>
    <w:rsid w:val="006E0CA1"/>
    <w:rsid w:val="006E32EC"/>
    <w:rsid w:val="006F2305"/>
    <w:rsid w:val="00706336"/>
    <w:rsid w:val="007518C0"/>
    <w:rsid w:val="00784D5A"/>
    <w:rsid w:val="007A32DF"/>
    <w:rsid w:val="007A4BC9"/>
    <w:rsid w:val="007B352A"/>
    <w:rsid w:val="007C44B1"/>
    <w:rsid w:val="007E208C"/>
    <w:rsid w:val="007F065F"/>
    <w:rsid w:val="00817619"/>
    <w:rsid w:val="008438E4"/>
    <w:rsid w:val="00846A90"/>
    <w:rsid w:val="00857C57"/>
    <w:rsid w:val="00864DF5"/>
    <w:rsid w:val="0087328E"/>
    <w:rsid w:val="00880641"/>
    <w:rsid w:val="00883647"/>
    <w:rsid w:val="00897B28"/>
    <w:rsid w:val="008B1A61"/>
    <w:rsid w:val="008C42E7"/>
    <w:rsid w:val="008C68B8"/>
    <w:rsid w:val="008D5766"/>
    <w:rsid w:val="008E4609"/>
    <w:rsid w:val="008E6E6D"/>
    <w:rsid w:val="00910332"/>
    <w:rsid w:val="00913EF2"/>
    <w:rsid w:val="00944FE3"/>
    <w:rsid w:val="00953389"/>
    <w:rsid w:val="0096081E"/>
    <w:rsid w:val="00965B59"/>
    <w:rsid w:val="00976BD6"/>
    <w:rsid w:val="00984D97"/>
    <w:rsid w:val="0099082C"/>
    <w:rsid w:val="009A15B0"/>
    <w:rsid w:val="009A500C"/>
    <w:rsid w:val="009C5913"/>
    <w:rsid w:val="009D01EA"/>
    <w:rsid w:val="009D0F1A"/>
    <w:rsid w:val="009E4157"/>
    <w:rsid w:val="00A03C8C"/>
    <w:rsid w:val="00A345CD"/>
    <w:rsid w:val="00A450CE"/>
    <w:rsid w:val="00A55BB1"/>
    <w:rsid w:val="00A60092"/>
    <w:rsid w:val="00A8606E"/>
    <w:rsid w:val="00A926D8"/>
    <w:rsid w:val="00AB6C37"/>
    <w:rsid w:val="00AE2A29"/>
    <w:rsid w:val="00AE38CE"/>
    <w:rsid w:val="00AF022B"/>
    <w:rsid w:val="00AF4D04"/>
    <w:rsid w:val="00AF59BD"/>
    <w:rsid w:val="00B12D0F"/>
    <w:rsid w:val="00B3501D"/>
    <w:rsid w:val="00B5387B"/>
    <w:rsid w:val="00B8639D"/>
    <w:rsid w:val="00BA14DB"/>
    <w:rsid w:val="00BD04BD"/>
    <w:rsid w:val="00BD35C9"/>
    <w:rsid w:val="00BE3968"/>
    <w:rsid w:val="00C11E43"/>
    <w:rsid w:val="00C17EC7"/>
    <w:rsid w:val="00C31F33"/>
    <w:rsid w:val="00C36DA3"/>
    <w:rsid w:val="00C75C8E"/>
    <w:rsid w:val="00C939E4"/>
    <w:rsid w:val="00CA0F77"/>
    <w:rsid w:val="00CD6750"/>
    <w:rsid w:val="00D06E87"/>
    <w:rsid w:val="00D1124C"/>
    <w:rsid w:val="00D30E59"/>
    <w:rsid w:val="00D43F4E"/>
    <w:rsid w:val="00D465E5"/>
    <w:rsid w:val="00D86D63"/>
    <w:rsid w:val="00DC5DAD"/>
    <w:rsid w:val="00DD52DC"/>
    <w:rsid w:val="00DE060C"/>
    <w:rsid w:val="00DE1970"/>
    <w:rsid w:val="00E00522"/>
    <w:rsid w:val="00E06F32"/>
    <w:rsid w:val="00E128D0"/>
    <w:rsid w:val="00E16ABC"/>
    <w:rsid w:val="00E512A6"/>
    <w:rsid w:val="00EA31AD"/>
    <w:rsid w:val="00EB08B4"/>
    <w:rsid w:val="00EB68DC"/>
    <w:rsid w:val="00EC443A"/>
    <w:rsid w:val="00EC72D9"/>
    <w:rsid w:val="00EC7BC6"/>
    <w:rsid w:val="00EF5252"/>
    <w:rsid w:val="00F54A54"/>
    <w:rsid w:val="00F63470"/>
    <w:rsid w:val="00F7356C"/>
    <w:rsid w:val="00F81B9E"/>
    <w:rsid w:val="00F85E77"/>
    <w:rsid w:val="00F91F38"/>
    <w:rsid w:val="00F97B8D"/>
    <w:rsid w:val="00FA06AC"/>
    <w:rsid w:val="00FC098B"/>
    <w:rsid w:val="00FF1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7E65F"/>
  <w15:chartTrackingRefBased/>
  <w15:docId w15:val="{E78529B7-04DF-4BBF-8A3C-9DA15BA96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sid w:val="00EC443A"/>
    <w:rPr>
      <w:color w:val="0563C1" w:themeColor="hyperlink"/>
      <w:u w:val="single"/>
    </w:rPr>
  </w:style>
  <w:style w:type="character" w:customStyle="1" w:styleId="apple-converted-space">
    <w:name w:val="apple-converted-space"/>
    <w:basedOn w:val="DefaultParagraphFont"/>
    <w:rsid w:val="00A86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2901">
      <w:bodyDiv w:val="1"/>
      <w:marLeft w:val="0"/>
      <w:marRight w:val="0"/>
      <w:marTop w:val="0"/>
      <w:marBottom w:val="0"/>
      <w:divBdr>
        <w:top w:val="none" w:sz="0" w:space="0" w:color="auto"/>
        <w:left w:val="none" w:sz="0" w:space="0" w:color="auto"/>
        <w:bottom w:val="none" w:sz="0" w:space="0" w:color="auto"/>
        <w:right w:val="none" w:sz="0" w:space="0" w:color="auto"/>
      </w:divBdr>
    </w:div>
    <w:div w:id="923880282">
      <w:bodyDiv w:val="1"/>
      <w:marLeft w:val="0"/>
      <w:marRight w:val="0"/>
      <w:marTop w:val="0"/>
      <w:marBottom w:val="0"/>
      <w:divBdr>
        <w:top w:val="none" w:sz="0" w:space="0" w:color="auto"/>
        <w:left w:val="none" w:sz="0" w:space="0" w:color="auto"/>
        <w:bottom w:val="none" w:sz="0" w:space="0" w:color="auto"/>
        <w:right w:val="none" w:sz="0" w:space="0" w:color="auto"/>
      </w:divBdr>
    </w:div>
    <w:div w:id="959529961">
      <w:bodyDiv w:val="1"/>
      <w:marLeft w:val="0"/>
      <w:marRight w:val="0"/>
      <w:marTop w:val="0"/>
      <w:marBottom w:val="0"/>
      <w:divBdr>
        <w:top w:val="none" w:sz="0" w:space="0" w:color="auto"/>
        <w:left w:val="none" w:sz="0" w:space="0" w:color="auto"/>
        <w:bottom w:val="none" w:sz="0" w:space="0" w:color="auto"/>
        <w:right w:val="none" w:sz="0" w:space="0" w:color="auto"/>
      </w:divBdr>
    </w:div>
    <w:div w:id="1056900150">
      <w:bodyDiv w:val="1"/>
      <w:marLeft w:val="0"/>
      <w:marRight w:val="0"/>
      <w:marTop w:val="0"/>
      <w:marBottom w:val="0"/>
      <w:divBdr>
        <w:top w:val="none" w:sz="0" w:space="0" w:color="auto"/>
        <w:left w:val="none" w:sz="0" w:space="0" w:color="auto"/>
        <w:bottom w:val="none" w:sz="0" w:space="0" w:color="auto"/>
        <w:right w:val="none" w:sz="0" w:space="0" w:color="auto"/>
      </w:divBdr>
    </w:div>
    <w:div w:id="1272783064">
      <w:bodyDiv w:val="1"/>
      <w:marLeft w:val="0"/>
      <w:marRight w:val="0"/>
      <w:marTop w:val="0"/>
      <w:marBottom w:val="0"/>
      <w:divBdr>
        <w:top w:val="none" w:sz="0" w:space="0" w:color="auto"/>
        <w:left w:val="none" w:sz="0" w:space="0" w:color="auto"/>
        <w:bottom w:val="none" w:sz="0" w:space="0" w:color="auto"/>
        <w:right w:val="none" w:sz="0" w:space="0" w:color="auto"/>
      </w:divBdr>
    </w:div>
    <w:div w:id="1286934510">
      <w:bodyDiv w:val="1"/>
      <w:marLeft w:val="0"/>
      <w:marRight w:val="0"/>
      <w:marTop w:val="0"/>
      <w:marBottom w:val="0"/>
      <w:divBdr>
        <w:top w:val="none" w:sz="0" w:space="0" w:color="auto"/>
        <w:left w:val="none" w:sz="0" w:space="0" w:color="auto"/>
        <w:bottom w:val="none" w:sz="0" w:space="0" w:color="auto"/>
        <w:right w:val="none" w:sz="0" w:space="0" w:color="auto"/>
      </w:divBdr>
    </w:div>
    <w:div w:id="1366059479">
      <w:bodyDiv w:val="1"/>
      <w:marLeft w:val="0"/>
      <w:marRight w:val="0"/>
      <w:marTop w:val="0"/>
      <w:marBottom w:val="0"/>
      <w:divBdr>
        <w:top w:val="none" w:sz="0" w:space="0" w:color="auto"/>
        <w:left w:val="none" w:sz="0" w:space="0" w:color="auto"/>
        <w:bottom w:val="none" w:sz="0" w:space="0" w:color="auto"/>
        <w:right w:val="none" w:sz="0" w:space="0" w:color="auto"/>
      </w:divBdr>
    </w:div>
    <w:div w:id="1427459186">
      <w:bodyDiv w:val="1"/>
      <w:marLeft w:val="0"/>
      <w:marRight w:val="0"/>
      <w:marTop w:val="0"/>
      <w:marBottom w:val="0"/>
      <w:divBdr>
        <w:top w:val="none" w:sz="0" w:space="0" w:color="auto"/>
        <w:left w:val="none" w:sz="0" w:space="0" w:color="auto"/>
        <w:bottom w:val="none" w:sz="0" w:space="0" w:color="auto"/>
        <w:right w:val="none" w:sz="0" w:space="0" w:color="auto"/>
      </w:divBdr>
    </w:div>
    <w:div w:id="1461878642">
      <w:bodyDiv w:val="1"/>
      <w:marLeft w:val="0"/>
      <w:marRight w:val="0"/>
      <w:marTop w:val="0"/>
      <w:marBottom w:val="0"/>
      <w:divBdr>
        <w:top w:val="none" w:sz="0" w:space="0" w:color="auto"/>
        <w:left w:val="none" w:sz="0" w:space="0" w:color="auto"/>
        <w:bottom w:val="none" w:sz="0" w:space="0" w:color="auto"/>
        <w:right w:val="none" w:sz="0" w:space="0" w:color="auto"/>
      </w:divBdr>
    </w:div>
    <w:div w:id="1844780917">
      <w:bodyDiv w:val="1"/>
      <w:marLeft w:val="0"/>
      <w:marRight w:val="0"/>
      <w:marTop w:val="0"/>
      <w:marBottom w:val="0"/>
      <w:divBdr>
        <w:top w:val="none" w:sz="0" w:space="0" w:color="auto"/>
        <w:left w:val="none" w:sz="0" w:space="0" w:color="auto"/>
        <w:bottom w:val="none" w:sz="0" w:space="0" w:color="auto"/>
        <w:right w:val="none" w:sz="0" w:space="0" w:color="auto"/>
      </w:divBdr>
    </w:div>
    <w:div w:id="196996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4.jpeg"/><Relationship Id="rId18"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3.jpeg"/><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Layout" Target="diagrams/layout2.xml"/><Relationship Id="rId10" Type="http://schemas.openxmlformats.org/officeDocument/2006/relationships/diagramColors" Target="diagrams/colors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diagramData" Target="diagrams/data2.xml"/><Relationship Id="rId22" Type="http://schemas.openxmlformats.org/officeDocument/2006/relationships/theme" Target="theme/theme1.xml"/></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EE6994-6D16-4C78-B5A2-A63F8BB57341}" type="doc">
      <dgm:prSet loTypeId="urn:microsoft.com/office/officeart/2009/layout/CircleArrowProcess" loCatId="cycle" qsTypeId="urn:microsoft.com/office/officeart/2005/8/quickstyle/3d2" qsCatId="3D" csTypeId="urn:microsoft.com/office/officeart/2005/8/colors/colorful5" csCatId="colorful" phldr="1"/>
      <dgm:spPr/>
      <dgm:t>
        <a:bodyPr/>
        <a:lstStyle/>
        <a:p>
          <a:endParaRPr lang="en-US"/>
        </a:p>
      </dgm:t>
    </dgm:pt>
    <dgm:pt modelId="{054B7322-B82D-4B07-8C25-2520365E15B6}">
      <dgm:prSet phldrT="[Text]" custT="1"/>
      <dgm:spPr/>
      <dgm:t>
        <a:bodyPr/>
        <a:lstStyle/>
        <a:p>
          <a:r>
            <a:rPr lang="en-US" sz="3200" b="1">
              <a:latin typeface="Baskerville Old Face" panose="02020602080505020303" pitchFamily="18" charset="0"/>
            </a:rPr>
            <a:t>Strangford College</a:t>
          </a:r>
        </a:p>
      </dgm:t>
    </dgm:pt>
    <dgm:pt modelId="{A41920EB-63E4-417E-B7EB-B0AE8EDD93D2}" type="parTrans" cxnId="{4CC4452F-1D88-4094-AA33-44395F061A80}">
      <dgm:prSet/>
      <dgm:spPr/>
      <dgm:t>
        <a:bodyPr/>
        <a:lstStyle/>
        <a:p>
          <a:endParaRPr lang="en-US"/>
        </a:p>
      </dgm:t>
    </dgm:pt>
    <dgm:pt modelId="{17769F06-FD48-407E-AD23-49E7646C4853}" type="sibTrans" cxnId="{4CC4452F-1D88-4094-AA33-44395F061A80}">
      <dgm:prSet/>
      <dgm:spPr/>
      <dgm:t>
        <a:bodyPr/>
        <a:lstStyle/>
        <a:p>
          <a:endParaRPr lang="en-US"/>
        </a:p>
      </dgm:t>
    </dgm:pt>
    <dgm:pt modelId="{02F52223-1B2E-4790-956C-24F35AA7EFB1}">
      <dgm:prSet phldrT="[Text]" custT="1"/>
      <dgm:spPr/>
      <dgm:t>
        <a:bodyPr/>
        <a:lstStyle/>
        <a:p>
          <a:r>
            <a:rPr lang="en-US" sz="2000" b="1"/>
            <a:t>Year 10 </a:t>
          </a:r>
        </a:p>
        <a:p>
          <a:r>
            <a:rPr lang="en-US" sz="2000"/>
            <a:t>September 2023</a:t>
          </a:r>
        </a:p>
      </dgm:t>
    </dgm:pt>
    <dgm:pt modelId="{24B0FEF2-0AE3-42AD-808E-22FDA8E0A119}" type="parTrans" cxnId="{23D22163-EEA0-41B3-8EA4-059C09C794FF}">
      <dgm:prSet/>
      <dgm:spPr/>
      <dgm:t>
        <a:bodyPr/>
        <a:lstStyle/>
        <a:p>
          <a:endParaRPr lang="en-US"/>
        </a:p>
      </dgm:t>
    </dgm:pt>
    <dgm:pt modelId="{5C50BE9C-345D-4F8A-B42D-1B5457C196CD}" type="sibTrans" cxnId="{23D22163-EEA0-41B3-8EA4-059C09C794FF}">
      <dgm:prSet/>
      <dgm:spPr/>
      <dgm:t>
        <a:bodyPr/>
        <a:lstStyle/>
        <a:p>
          <a:endParaRPr lang="en-US"/>
        </a:p>
      </dgm:t>
    </dgm:pt>
    <dgm:pt modelId="{E3E29CA8-5063-4D8A-BE98-6A68BC1CDF97}">
      <dgm:prSet phldrT="[Text]" custT="1"/>
      <dgm:spPr/>
      <dgm:t>
        <a:bodyPr/>
        <a:lstStyle/>
        <a:p>
          <a:r>
            <a:rPr lang="en-US" sz="2000"/>
            <a:t>Parental Information Booklet</a:t>
          </a:r>
        </a:p>
      </dgm:t>
    </dgm:pt>
    <dgm:pt modelId="{6B5B3898-A9AF-4361-A78B-053C83E41790}" type="sibTrans" cxnId="{B0AFC99B-4430-4684-B88A-A75B22F05D34}">
      <dgm:prSet/>
      <dgm:spPr/>
      <dgm:t>
        <a:bodyPr/>
        <a:lstStyle/>
        <a:p>
          <a:endParaRPr lang="en-US"/>
        </a:p>
      </dgm:t>
    </dgm:pt>
    <dgm:pt modelId="{0567240E-1D7E-44B3-B9CC-F0D055816F9F}" type="parTrans" cxnId="{B0AFC99B-4430-4684-B88A-A75B22F05D34}">
      <dgm:prSet/>
      <dgm:spPr/>
      <dgm:t>
        <a:bodyPr/>
        <a:lstStyle/>
        <a:p>
          <a:endParaRPr lang="en-US"/>
        </a:p>
      </dgm:t>
    </dgm:pt>
    <dgm:pt modelId="{C7C5A232-6B19-4046-B36A-F4D63418B57D}" type="pres">
      <dgm:prSet presAssocID="{86EE6994-6D16-4C78-B5A2-A63F8BB57341}" presName="Name0" presStyleCnt="0">
        <dgm:presLayoutVars>
          <dgm:chMax val="7"/>
          <dgm:chPref val="7"/>
          <dgm:dir/>
          <dgm:animLvl val="lvl"/>
        </dgm:presLayoutVars>
      </dgm:prSet>
      <dgm:spPr/>
    </dgm:pt>
    <dgm:pt modelId="{7B5FF5B3-A55C-42EF-92B7-226DF6B4C882}" type="pres">
      <dgm:prSet presAssocID="{054B7322-B82D-4B07-8C25-2520365E15B6}" presName="Accent1" presStyleCnt="0"/>
      <dgm:spPr/>
    </dgm:pt>
    <dgm:pt modelId="{926BBA25-B2C6-43BE-8401-611AE4C14C32}" type="pres">
      <dgm:prSet presAssocID="{054B7322-B82D-4B07-8C25-2520365E15B6}" presName="Accent" presStyleLbl="node1" presStyleIdx="0" presStyleCnt="3" custScaleX="293037" custLinFactNeighborX="14840" custLinFactNeighborY="-3846"/>
      <dgm:spPr/>
    </dgm:pt>
    <dgm:pt modelId="{37D1635D-66A2-4C94-B972-30938EA219CC}" type="pres">
      <dgm:prSet presAssocID="{054B7322-B82D-4B07-8C25-2520365E15B6}" presName="Parent1" presStyleLbl="revTx" presStyleIdx="0" presStyleCnt="3" custScaleX="409534" custScaleY="358415">
        <dgm:presLayoutVars>
          <dgm:chMax val="1"/>
          <dgm:chPref val="1"/>
          <dgm:bulletEnabled val="1"/>
        </dgm:presLayoutVars>
      </dgm:prSet>
      <dgm:spPr/>
    </dgm:pt>
    <dgm:pt modelId="{BB5EE41F-7E4D-49F2-B16C-1641F8F86AFE}" type="pres">
      <dgm:prSet presAssocID="{E3E29CA8-5063-4D8A-BE98-6A68BC1CDF97}" presName="Accent2" presStyleCnt="0"/>
      <dgm:spPr/>
    </dgm:pt>
    <dgm:pt modelId="{3709271C-AB51-4067-955D-AF81A33A20BF}" type="pres">
      <dgm:prSet presAssocID="{E3E29CA8-5063-4D8A-BE98-6A68BC1CDF97}" presName="Accent" presStyleLbl="node1" presStyleIdx="1" presStyleCnt="3" custLinFactNeighborX="-56506" custLinFactNeighborY="16910"/>
      <dgm:spPr/>
    </dgm:pt>
    <dgm:pt modelId="{0CAA2419-907D-41C2-942B-9F04496A2F02}" type="pres">
      <dgm:prSet presAssocID="{E3E29CA8-5063-4D8A-BE98-6A68BC1CDF97}" presName="Parent2" presStyleLbl="revTx" presStyleIdx="1" presStyleCnt="3" custScaleX="424823" custScaleY="157337" custLinFactNeighborX="72755" custLinFactNeighborY="43019">
        <dgm:presLayoutVars>
          <dgm:chMax val="1"/>
          <dgm:chPref val="1"/>
          <dgm:bulletEnabled val="1"/>
        </dgm:presLayoutVars>
      </dgm:prSet>
      <dgm:spPr/>
    </dgm:pt>
    <dgm:pt modelId="{A33803C7-5023-44D2-8458-5F1068EEA835}" type="pres">
      <dgm:prSet presAssocID="{02F52223-1B2E-4790-956C-24F35AA7EFB1}" presName="Accent3" presStyleCnt="0"/>
      <dgm:spPr/>
    </dgm:pt>
    <dgm:pt modelId="{375F7701-3B10-4E6C-8D27-9BED243FD977}" type="pres">
      <dgm:prSet presAssocID="{02F52223-1B2E-4790-956C-24F35AA7EFB1}" presName="Accent" presStyleLbl="node1" presStyleIdx="2" presStyleCnt="3" custAng="8430016" custScaleX="116941" custScaleY="115774" custLinFactX="35140" custLinFactNeighborX="100000" custLinFactNeighborY="-12150"/>
      <dgm:spPr>
        <a:prstGeom prst="circularArrow">
          <a:avLst/>
        </a:prstGeom>
      </dgm:spPr>
    </dgm:pt>
    <dgm:pt modelId="{B74CDD19-2A44-44F4-90DF-E8B8D4AF21D7}" type="pres">
      <dgm:prSet presAssocID="{02F52223-1B2E-4790-956C-24F35AA7EFB1}" presName="Parent3" presStyleLbl="revTx" presStyleIdx="2" presStyleCnt="3" custScaleX="268492" custScaleY="219274" custLinFactNeighborX="9891" custLinFactNeighborY="-33638">
        <dgm:presLayoutVars>
          <dgm:chMax val="1"/>
          <dgm:chPref val="1"/>
          <dgm:bulletEnabled val="1"/>
        </dgm:presLayoutVars>
      </dgm:prSet>
      <dgm:spPr/>
    </dgm:pt>
  </dgm:ptLst>
  <dgm:cxnLst>
    <dgm:cxn modelId="{4CC4452F-1D88-4094-AA33-44395F061A80}" srcId="{86EE6994-6D16-4C78-B5A2-A63F8BB57341}" destId="{054B7322-B82D-4B07-8C25-2520365E15B6}" srcOrd="0" destOrd="0" parTransId="{A41920EB-63E4-417E-B7EB-B0AE8EDD93D2}" sibTransId="{17769F06-FD48-407E-AD23-49E7646C4853}"/>
    <dgm:cxn modelId="{9BD7F462-CB85-4728-81E3-790FE28DC286}" type="presOf" srcId="{02F52223-1B2E-4790-956C-24F35AA7EFB1}" destId="{B74CDD19-2A44-44F4-90DF-E8B8D4AF21D7}" srcOrd="0" destOrd="0" presId="urn:microsoft.com/office/officeart/2009/layout/CircleArrowProcess"/>
    <dgm:cxn modelId="{23D22163-EEA0-41B3-8EA4-059C09C794FF}" srcId="{86EE6994-6D16-4C78-B5A2-A63F8BB57341}" destId="{02F52223-1B2E-4790-956C-24F35AA7EFB1}" srcOrd="2" destOrd="0" parTransId="{24B0FEF2-0AE3-42AD-808E-22FDA8E0A119}" sibTransId="{5C50BE9C-345D-4F8A-B42D-1B5457C196CD}"/>
    <dgm:cxn modelId="{8A41E568-1D0E-4ECA-9B54-295F3F5F21DA}" type="presOf" srcId="{86EE6994-6D16-4C78-B5A2-A63F8BB57341}" destId="{C7C5A232-6B19-4046-B36A-F4D63418B57D}" srcOrd="0" destOrd="0" presId="urn:microsoft.com/office/officeart/2009/layout/CircleArrowProcess"/>
    <dgm:cxn modelId="{D157DA49-0ABB-4166-A175-8EFDD48B492B}" type="presOf" srcId="{E3E29CA8-5063-4D8A-BE98-6A68BC1CDF97}" destId="{0CAA2419-907D-41C2-942B-9F04496A2F02}" srcOrd="0" destOrd="0" presId="urn:microsoft.com/office/officeart/2009/layout/CircleArrowProcess"/>
    <dgm:cxn modelId="{9B4C646A-EE38-47DA-8299-7D7993D4D971}" type="presOf" srcId="{054B7322-B82D-4B07-8C25-2520365E15B6}" destId="{37D1635D-66A2-4C94-B972-30938EA219CC}" srcOrd="0" destOrd="0" presId="urn:microsoft.com/office/officeart/2009/layout/CircleArrowProcess"/>
    <dgm:cxn modelId="{B0AFC99B-4430-4684-B88A-A75B22F05D34}" srcId="{86EE6994-6D16-4C78-B5A2-A63F8BB57341}" destId="{E3E29CA8-5063-4D8A-BE98-6A68BC1CDF97}" srcOrd="1" destOrd="0" parTransId="{0567240E-1D7E-44B3-B9CC-F0D055816F9F}" sibTransId="{6B5B3898-A9AF-4361-A78B-053C83E41790}"/>
    <dgm:cxn modelId="{F4BC0277-0D09-4F06-9564-4FB9BBAADA3C}" type="presParOf" srcId="{C7C5A232-6B19-4046-B36A-F4D63418B57D}" destId="{7B5FF5B3-A55C-42EF-92B7-226DF6B4C882}" srcOrd="0" destOrd="0" presId="urn:microsoft.com/office/officeart/2009/layout/CircleArrowProcess"/>
    <dgm:cxn modelId="{2D1B4D6E-97AB-4467-BBAF-C5DC19E00D0C}" type="presParOf" srcId="{7B5FF5B3-A55C-42EF-92B7-226DF6B4C882}" destId="{926BBA25-B2C6-43BE-8401-611AE4C14C32}" srcOrd="0" destOrd="0" presId="urn:microsoft.com/office/officeart/2009/layout/CircleArrowProcess"/>
    <dgm:cxn modelId="{D0BE3257-90F2-4BDA-93C8-6B1758AE840A}" type="presParOf" srcId="{C7C5A232-6B19-4046-B36A-F4D63418B57D}" destId="{37D1635D-66A2-4C94-B972-30938EA219CC}" srcOrd="1" destOrd="0" presId="urn:microsoft.com/office/officeart/2009/layout/CircleArrowProcess"/>
    <dgm:cxn modelId="{AA4E9F7A-54B2-4553-BD0B-B0E73AFF34E7}" type="presParOf" srcId="{C7C5A232-6B19-4046-B36A-F4D63418B57D}" destId="{BB5EE41F-7E4D-49F2-B16C-1641F8F86AFE}" srcOrd="2" destOrd="0" presId="urn:microsoft.com/office/officeart/2009/layout/CircleArrowProcess"/>
    <dgm:cxn modelId="{7831ADDE-8084-444E-AD57-608773A7FD74}" type="presParOf" srcId="{BB5EE41F-7E4D-49F2-B16C-1641F8F86AFE}" destId="{3709271C-AB51-4067-955D-AF81A33A20BF}" srcOrd="0" destOrd="0" presId="urn:microsoft.com/office/officeart/2009/layout/CircleArrowProcess"/>
    <dgm:cxn modelId="{6D0C3102-AAE5-432E-AB12-19A677819D48}" type="presParOf" srcId="{C7C5A232-6B19-4046-B36A-F4D63418B57D}" destId="{0CAA2419-907D-41C2-942B-9F04496A2F02}" srcOrd="3" destOrd="0" presId="urn:microsoft.com/office/officeart/2009/layout/CircleArrowProcess"/>
    <dgm:cxn modelId="{1A36F776-19B2-4C3A-B533-22C10A8935C4}" type="presParOf" srcId="{C7C5A232-6B19-4046-B36A-F4D63418B57D}" destId="{A33803C7-5023-44D2-8458-5F1068EEA835}" srcOrd="4" destOrd="0" presId="urn:microsoft.com/office/officeart/2009/layout/CircleArrowProcess"/>
    <dgm:cxn modelId="{480F3798-E686-4843-AF2B-1EF969B5B0F9}" type="presParOf" srcId="{A33803C7-5023-44D2-8458-5F1068EEA835}" destId="{375F7701-3B10-4E6C-8D27-9BED243FD977}" srcOrd="0" destOrd="0" presId="urn:microsoft.com/office/officeart/2009/layout/CircleArrowProcess"/>
    <dgm:cxn modelId="{9EB2093D-D19F-4D13-BEAA-AC76468F72AA}" type="presParOf" srcId="{C7C5A232-6B19-4046-B36A-F4D63418B57D}" destId="{B74CDD19-2A44-44F4-90DF-E8B8D4AF21D7}" srcOrd="5" destOrd="0" presId="urn:microsoft.com/office/officeart/2009/layout/CircleArrowProces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EE6994-6D16-4C78-B5A2-A63F8BB57341}" type="doc">
      <dgm:prSet loTypeId="urn:microsoft.com/office/officeart/2009/layout/CircleArrowProcess" loCatId="cycle" qsTypeId="urn:microsoft.com/office/officeart/2005/8/quickstyle/3d2" qsCatId="3D" csTypeId="urn:microsoft.com/office/officeart/2005/8/colors/colorful5" csCatId="colorful" phldr="1"/>
      <dgm:spPr/>
      <dgm:t>
        <a:bodyPr/>
        <a:lstStyle/>
        <a:p>
          <a:endParaRPr lang="en-US"/>
        </a:p>
      </dgm:t>
    </dgm:pt>
    <dgm:pt modelId="{054B7322-B82D-4B07-8C25-2520365E15B6}">
      <dgm:prSet phldrT="[Text]" custT="1"/>
      <dgm:spPr/>
      <dgm:t>
        <a:bodyPr/>
        <a:lstStyle/>
        <a:p>
          <a:pPr algn="ctr"/>
          <a:r>
            <a:rPr lang="en-US" sz="3600" b="1">
              <a:latin typeface="Baskerville Old Face" panose="02020602080505020303" pitchFamily="18" charset="0"/>
            </a:rPr>
            <a:t>Department</a:t>
          </a:r>
        </a:p>
        <a:p>
          <a:pPr algn="r"/>
          <a:r>
            <a:rPr lang="en-US" sz="3600" b="1">
              <a:latin typeface="Baskerville Old Face" panose="02020602080505020303" pitchFamily="18" charset="0"/>
            </a:rPr>
            <a:t>Curriculum Provision</a:t>
          </a:r>
        </a:p>
      </dgm:t>
    </dgm:pt>
    <dgm:pt modelId="{A41920EB-63E4-417E-B7EB-B0AE8EDD93D2}" type="parTrans" cxnId="{4CC4452F-1D88-4094-AA33-44395F061A80}">
      <dgm:prSet/>
      <dgm:spPr/>
      <dgm:t>
        <a:bodyPr/>
        <a:lstStyle/>
        <a:p>
          <a:endParaRPr lang="en-US"/>
        </a:p>
      </dgm:t>
    </dgm:pt>
    <dgm:pt modelId="{17769F06-FD48-407E-AD23-49E7646C4853}" type="sibTrans" cxnId="{4CC4452F-1D88-4094-AA33-44395F061A80}">
      <dgm:prSet/>
      <dgm:spPr/>
      <dgm:t>
        <a:bodyPr/>
        <a:lstStyle/>
        <a:p>
          <a:endParaRPr lang="en-US"/>
        </a:p>
      </dgm:t>
    </dgm:pt>
    <dgm:pt modelId="{C7C5A232-6B19-4046-B36A-F4D63418B57D}" type="pres">
      <dgm:prSet presAssocID="{86EE6994-6D16-4C78-B5A2-A63F8BB57341}" presName="Name0" presStyleCnt="0">
        <dgm:presLayoutVars>
          <dgm:chMax val="7"/>
          <dgm:chPref val="7"/>
          <dgm:dir/>
          <dgm:animLvl val="lvl"/>
        </dgm:presLayoutVars>
      </dgm:prSet>
      <dgm:spPr/>
    </dgm:pt>
    <dgm:pt modelId="{7B5FF5B3-A55C-42EF-92B7-226DF6B4C882}" type="pres">
      <dgm:prSet presAssocID="{054B7322-B82D-4B07-8C25-2520365E15B6}" presName="Accent1" presStyleCnt="0"/>
      <dgm:spPr/>
    </dgm:pt>
    <dgm:pt modelId="{926BBA25-B2C6-43BE-8401-611AE4C14C32}" type="pres">
      <dgm:prSet presAssocID="{054B7322-B82D-4B07-8C25-2520365E15B6}" presName="Accent" presStyleLbl="node1" presStyleIdx="0" presStyleCnt="1" custAng="20959579" custScaleX="320051" custScaleY="148252" custLinFactNeighborX="34472" custLinFactNeighborY="6219"/>
      <dgm:spPr/>
    </dgm:pt>
    <dgm:pt modelId="{37D1635D-66A2-4C94-B972-30938EA219CC}" type="pres">
      <dgm:prSet presAssocID="{054B7322-B82D-4B07-8C25-2520365E15B6}" presName="Parent1" presStyleLbl="revTx" presStyleIdx="0" presStyleCnt="1" custScaleX="409534" custScaleY="358415" custLinFactNeighborX="11727" custLinFactNeighborY="32481">
        <dgm:presLayoutVars>
          <dgm:chMax val="1"/>
          <dgm:chPref val="1"/>
          <dgm:bulletEnabled val="1"/>
        </dgm:presLayoutVars>
      </dgm:prSet>
      <dgm:spPr/>
    </dgm:pt>
  </dgm:ptLst>
  <dgm:cxnLst>
    <dgm:cxn modelId="{4CC4452F-1D88-4094-AA33-44395F061A80}" srcId="{86EE6994-6D16-4C78-B5A2-A63F8BB57341}" destId="{054B7322-B82D-4B07-8C25-2520365E15B6}" srcOrd="0" destOrd="0" parTransId="{A41920EB-63E4-417E-B7EB-B0AE8EDD93D2}" sibTransId="{17769F06-FD48-407E-AD23-49E7646C4853}"/>
    <dgm:cxn modelId="{8A41E568-1D0E-4ECA-9B54-295F3F5F21DA}" type="presOf" srcId="{86EE6994-6D16-4C78-B5A2-A63F8BB57341}" destId="{C7C5A232-6B19-4046-B36A-F4D63418B57D}" srcOrd="0" destOrd="0" presId="urn:microsoft.com/office/officeart/2009/layout/CircleArrowProcess"/>
    <dgm:cxn modelId="{9B4C646A-EE38-47DA-8299-7D7993D4D971}" type="presOf" srcId="{054B7322-B82D-4B07-8C25-2520365E15B6}" destId="{37D1635D-66A2-4C94-B972-30938EA219CC}" srcOrd="0" destOrd="0" presId="urn:microsoft.com/office/officeart/2009/layout/CircleArrowProcess"/>
    <dgm:cxn modelId="{F4BC0277-0D09-4F06-9564-4FB9BBAADA3C}" type="presParOf" srcId="{C7C5A232-6B19-4046-B36A-F4D63418B57D}" destId="{7B5FF5B3-A55C-42EF-92B7-226DF6B4C882}" srcOrd="0" destOrd="0" presId="urn:microsoft.com/office/officeart/2009/layout/CircleArrowProcess"/>
    <dgm:cxn modelId="{2D1B4D6E-97AB-4467-BBAF-C5DC19E00D0C}" type="presParOf" srcId="{7B5FF5B3-A55C-42EF-92B7-226DF6B4C882}" destId="{926BBA25-B2C6-43BE-8401-611AE4C14C32}" srcOrd="0" destOrd="0" presId="urn:microsoft.com/office/officeart/2009/layout/CircleArrowProcess"/>
    <dgm:cxn modelId="{D0BE3257-90F2-4BDA-93C8-6B1758AE840A}" type="presParOf" srcId="{C7C5A232-6B19-4046-B36A-F4D63418B57D}" destId="{37D1635D-66A2-4C94-B972-30938EA219CC}" srcOrd="1"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6BBA25-B2C6-43BE-8401-611AE4C14C32}">
      <dsp:nvSpPr>
        <dsp:cNvPr id="0" name=""/>
        <dsp:cNvSpPr/>
      </dsp:nvSpPr>
      <dsp:spPr>
        <a:xfrm>
          <a:off x="1161650" y="-128067"/>
          <a:ext cx="5186359" cy="1770134"/>
        </a:xfrm>
        <a:prstGeom prst="circularArrow">
          <a:avLst>
            <a:gd name="adj1" fmla="val 10980"/>
            <a:gd name="adj2" fmla="val 1142322"/>
            <a:gd name="adj3" fmla="val 4500000"/>
            <a:gd name="adj4" fmla="val 10800000"/>
            <a:gd name="adj5" fmla="val 12500"/>
          </a:avLst>
        </a:prstGeom>
        <a:blipFill rotWithShape="1">
          <a:blip xmlns:r="http://schemas.openxmlformats.org/officeDocument/2006/relationships" r:embed="rId1">
            <a:duotone>
              <a:schemeClr val="accent5">
                <a:hueOff val="0"/>
                <a:satOff val="0"/>
                <a:lumOff val="0"/>
                <a:alphaOff val="0"/>
                <a:shade val="36000"/>
                <a:satMod val="120000"/>
              </a:schemeClr>
              <a:schemeClr val="accent5">
                <a:hueOff val="0"/>
                <a:satOff val="0"/>
                <a:lumOff val="0"/>
                <a:alphaOff val="0"/>
                <a:tint val="40000"/>
              </a:schemeClr>
            </a:duotone>
          </a:blip>
          <a:tile tx="0" ty="0" sx="60000" sy="59000" flip="none" algn="tl"/>
        </a:blipFill>
        <a:ln>
          <a:noFill/>
        </a:ln>
        <a:effectLst>
          <a:softEdge rad="12700"/>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D1635D-66A2-4C94-B972-30938EA219CC}">
      <dsp:nvSpPr>
        <dsp:cNvPr id="0" name=""/>
        <dsp:cNvSpPr/>
      </dsp:nvSpPr>
      <dsp:spPr>
        <a:xfrm>
          <a:off x="1476346" y="-56129"/>
          <a:ext cx="4027684" cy="1762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n-US" sz="3200" b="1" kern="1200">
              <a:latin typeface="Baskerville Old Face" panose="02020602080505020303" pitchFamily="18" charset="0"/>
            </a:rPr>
            <a:t>Strangford College</a:t>
          </a:r>
        </a:p>
      </dsp:txBody>
      <dsp:txXfrm>
        <a:off x="1476346" y="-56129"/>
        <a:ext cx="4027684" cy="1762047"/>
      </dsp:txXfrm>
    </dsp:sp>
    <dsp:sp modelId="{3709271C-AB51-4067-955D-AF81A33A20BF}">
      <dsp:nvSpPr>
        <dsp:cNvPr id="0" name=""/>
        <dsp:cNvSpPr/>
      </dsp:nvSpPr>
      <dsp:spPr>
        <a:xfrm>
          <a:off x="1115596" y="1256414"/>
          <a:ext cx="1769864" cy="1770134"/>
        </a:xfrm>
        <a:prstGeom prst="leftCircularArrow">
          <a:avLst>
            <a:gd name="adj1" fmla="val 10980"/>
            <a:gd name="adj2" fmla="val 1142322"/>
            <a:gd name="adj3" fmla="val 6300000"/>
            <a:gd name="adj4" fmla="val 18900000"/>
            <a:gd name="adj5" fmla="val 12500"/>
          </a:avLst>
        </a:prstGeom>
        <a:blipFill rotWithShape="1">
          <a:blip xmlns:r="http://schemas.openxmlformats.org/officeDocument/2006/relationships" r:embed="rId1">
            <a:duotone>
              <a:schemeClr val="accent5">
                <a:hueOff val="-3676672"/>
                <a:satOff val="-5114"/>
                <a:lumOff val="-1961"/>
                <a:alphaOff val="0"/>
                <a:shade val="36000"/>
                <a:satMod val="120000"/>
              </a:schemeClr>
              <a:schemeClr val="accent5">
                <a:hueOff val="-3676672"/>
                <a:satOff val="-5114"/>
                <a:lumOff val="-1961"/>
                <a:alphaOff val="0"/>
                <a:tint val="40000"/>
              </a:schemeClr>
            </a:duotone>
          </a:blip>
          <a:tile tx="0" ty="0" sx="60000" sy="59000" flip="none" algn="tl"/>
        </a:blipFill>
        <a:ln>
          <a:noFill/>
        </a:ln>
        <a:effectLst>
          <a:softEdge rad="12700"/>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CAA2419-907D-41C2-942B-9F04496A2F02}">
      <dsp:nvSpPr>
        <dsp:cNvPr id="0" name=""/>
        <dsp:cNvSpPr/>
      </dsp:nvSpPr>
      <dsp:spPr>
        <a:xfrm>
          <a:off x="1627115" y="1672590"/>
          <a:ext cx="4178048" cy="7735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Parental Information Booklet</a:t>
          </a:r>
        </a:p>
      </dsp:txBody>
      <dsp:txXfrm>
        <a:off x="1627115" y="1672590"/>
        <a:ext cx="4178048" cy="773503"/>
      </dsp:txXfrm>
    </dsp:sp>
    <dsp:sp modelId="{375F7701-3B10-4E6C-8D27-9BED243FD977}">
      <dsp:nvSpPr>
        <dsp:cNvPr id="0" name=""/>
        <dsp:cNvSpPr/>
      </dsp:nvSpPr>
      <dsp:spPr>
        <a:xfrm rot="8430016">
          <a:off x="4659339" y="1791066"/>
          <a:ext cx="1778191" cy="1761151"/>
        </a:xfrm>
        <a:prstGeom prst="circularArrow">
          <a:avLst/>
        </a:prstGeom>
        <a:blipFill rotWithShape="1">
          <a:blip xmlns:r="http://schemas.openxmlformats.org/officeDocument/2006/relationships" r:embed="rId1">
            <a:duotone>
              <a:schemeClr val="accent5">
                <a:hueOff val="-7353344"/>
                <a:satOff val="-10228"/>
                <a:lumOff val="-3922"/>
                <a:alphaOff val="0"/>
                <a:shade val="36000"/>
                <a:satMod val="120000"/>
              </a:schemeClr>
              <a:schemeClr val="accent5">
                <a:hueOff val="-7353344"/>
                <a:satOff val="-10228"/>
                <a:lumOff val="-3922"/>
                <a:alphaOff val="0"/>
                <a:tint val="40000"/>
              </a:schemeClr>
            </a:duotone>
          </a:blip>
          <a:tile tx="0" ty="0" sx="60000" sy="59000" flip="none" algn="tl"/>
        </a:blipFill>
        <a:ln>
          <a:noFill/>
        </a:ln>
        <a:effectLst>
          <a:softEdge rad="12700"/>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74CDD19-2A44-44F4-90DF-E8B8D4AF21D7}">
      <dsp:nvSpPr>
        <dsp:cNvPr id="0" name=""/>
        <dsp:cNvSpPr/>
      </dsp:nvSpPr>
      <dsp:spPr>
        <a:xfrm>
          <a:off x="2269508" y="2167907"/>
          <a:ext cx="2640564" cy="1077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a:t>Year 10 </a:t>
          </a:r>
        </a:p>
        <a:p>
          <a:pPr marL="0" lvl="0" indent="0" algn="ctr" defTabSz="889000">
            <a:lnSpc>
              <a:spcPct val="90000"/>
            </a:lnSpc>
            <a:spcBef>
              <a:spcPct val="0"/>
            </a:spcBef>
            <a:spcAft>
              <a:spcPct val="35000"/>
            </a:spcAft>
            <a:buNone/>
          </a:pPr>
          <a:r>
            <a:rPr lang="en-US" sz="2000" kern="1200"/>
            <a:t>September 2023</a:t>
          </a:r>
        </a:p>
      </dsp:txBody>
      <dsp:txXfrm>
        <a:off x="2269508" y="2167907"/>
        <a:ext cx="2640564" cy="10779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6BBA25-B2C6-43BE-8401-611AE4C14C32}">
      <dsp:nvSpPr>
        <dsp:cNvPr id="0" name=""/>
        <dsp:cNvSpPr/>
      </dsp:nvSpPr>
      <dsp:spPr>
        <a:xfrm rot="20959579">
          <a:off x="-880061" y="973275"/>
          <a:ext cx="6184895" cy="2865565"/>
        </a:xfrm>
        <a:prstGeom prst="circularArrow">
          <a:avLst>
            <a:gd name="adj1" fmla="val 10980"/>
            <a:gd name="adj2" fmla="val 1142322"/>
            <a:gd name="adj3" fmla="val 9000000"/>
            <a:gd name="adj4" fmla="val 10800000"/>
            <a:gd name="adj5" fmla="val 12500"/>
          </a:avLst>
        </a:prstGeom>
        <a:blipFill rotWithShape="1">
          <a:blip xmlns:r="http://schemas.openxmlformats.org/officeDocument/2006/relationships" r:embed="rId1">
            <a:duotone>
              <a:schemeClr val="accent5">
                <a:hueOff val="0"/>
                <a:satOff val="0"/>
                <a:lumOff val="0"/>
                <a:alphaOff val="0"/>
                <a:shade val="36000"/>
                <a:satMod val="120000"/>
              </a:schemeClr>
              <a:schemeClr val="accent5">
                <a:hueOff val="0"/>
                <a:satOff val="0"/>
                <a:lumOff val="0"/>
                <a:alphaOff val="0"/>
                <a:tint val="40000"/>
              </a:schemeClr>
            </a:duotone>
          </a:blip>
          <a:tile tx="0" ty="0" sx="60000" sy="59000" flip="none" algn="tl"/>
        </a:blipFill>
        <a:ln>
          <a:noFill/>
        </a:ln>
        <a:effectLst>
          <a:softEdge rad="12700"/>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D1635D-66A2-4C94-B972-30938EA219CC}">
      <dsp:nvSpPr>
        <dsp:cNvPr id="0" name=""/>
        <dsp:cNvSpPr/>
      </dsp:nvSpPr>
      <dsp:spPr>
        <a:xfrm>
          <a:off x="-662163" y="1497671"/>
          <a:ext cx="4416157" cy="19321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1600200">
            <a:lnSpc>
              <a:spcPct val="90000"/>
            </a:lnSpc>
            <a:spcBef>
              <a:spcPct val="0"/>
            </a:spcBef>
            <a:spcAft>
              <a:spcPct val="35000"/>
            </a:spcAft>
            <a:buNone/>
          </a:pPr>
          <a:r>
            <a:rPr lang="en-US" sz="3600" b="1" kern="1200">
              <a:latin typeface="Baskerville Old Face" panose="02020602080505020303" pitchFamily="18" charset="0"/>
            </a:rPr>
            <a:t>Department</a:t>
          </a:r>
        </a:p>
        <a:p>
          <a:pPr marL="0" lvl="0" indent="0" algn="r" defTabSz="1600200">
            <a:lnSpc>
              <a:spcPct val="90000"/>
            </a:lnSpc>
            <a:spcBef>
              <a:spcPct val="0"/>
            </a:spcBef>
            <a:spcAft>
              <a:spcPct val="35000"/>
            </a:spcAft>
            <a:buNone/>
          </a:pPr>
          <a:r>
            <a:rPr lang="en-US" sz="3600" b="1" kern="1200">
              <a:latin typeface="Baskerville Old Face" panose="02020602080505020303" pitchFamily="18" charset="0"/>
            </a:rPr>
            <a:t>Curriculum Provision</a:t>
          </a:r>
        </a:p>
      </dsp:txBody>
      <dsp:txXfrm>
        <a:off x="-662163" y="1497671"/>
        <a:ext cx="4416157" cy="193216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Wood Typ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30AA4-8337-401B-A5E8-1DC170762E0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3392</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GAW</dc:creator>
  <cp:keywords/>
  <dc:description/>
  <cp:lastModifiedBy>L Mcbride</cp:lastModifiedBy>
  <cp:revision>2</cp:revision>
  <cp:lastPrinted>2022-08-06T03:11:00Z</cp:lastPrinted>
  <dcterms:created xsi:type="dcterms:W3CDTF">2023-09-12T15:50:00Z</dcterms:created>
  <dcterms:modified xsi:type="dcterms:W3CDTF">2023-09-12T15:50:00Z</dcterms:modified>
</cp:coreProperties>
</file>